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35B3" w14:textId="77777777" w:rsidR="00B4145A" w:rsidRDefault="00B4145A">
      <w:pPr>
        <w:pStyle w:val="Heading1"/>
        <w:pBdr>
          <w:bottom w:val="single" w:sz="8" w:space="0" w:color="auto"/>
        </w:pBdr>
        <w:spacing w:before="160" w:after="160"/>
        <w:rPr>
          <w:sz w:val="24"/>
          <w:szCs w:val="24"/>
        </w:rPr>
      </w:pPr>
      <w:r>
        <w:rPr>
          <w:b/>
          <w:bCs/>
          <w:sz w:val="24"/>
          <w:szCs w:val="24"/>
        </w:rPr>
        <w:t>Psalm 19</w:t>
      </w:r>
    </w:p>
    <w:p w14:paraId="38C0F4C3" w14:textId="77777777" w:rsidR="00B4145A" w:rsidRDefault="00B4145A">
      <w:pPr>
        <w:spacing w:before="240"/>
      </w:pPr>
      <w:r>
        <w:rPr>
          <w:rFonts w:ascii="Source Sans Pro" w:hAnsi="Source Sans Pro" w:cs="Source Sans Pro"/>
        </w:rPr>
        <w:t>Martin Ansdell-Smith / General</w:t>
      </w:r>
    </w:p>
    <w:p w14:paraId="5D7AA36C" w14:textId="77777777" w:rsidR="00B4145A" w:rsidRDefault="00B4145A">
      <w:pPr>
        <w:spacing w:before="240"/>
      </w:pPr>
      <w:r>
        <w:rPr>
          <w:rFonts w:ascii="Source Sans Pro" w:hAnsi="Source Sans Pro" w:cs="Source Sans Pro"/>
        </w:rPr>
        <w:t>Psalms / Ps 19:1–14</w:t>
      </w:r>
    </w:p>
    <w:p w14:paraId="44DC441F" w14:textId="77777777" w:rsidR="00B4145A" w:rsidRDefault="00B4145A">
      <w:pPr>
        <w:rPr>
          <w:rFonts w:ascii="Source Sans Pro" w:hAnsi="Source Sans Pro" w:cs="Source Sans Pro"/>
        </w:rPr>
      </w:pPr>
      <w:r>
        <w:rPr>
          <w:rFonts w:ascii="Source Sans Pro" w:hAnsi="Source Sans Pro" w:cs="Source Sans Pro"/>
        </w:rPr>
        <w:t>Creation and the law.</w:t>
      </w:r>
    </w:p>
    <w:p w14:paraId="512E2397" w14:textId="77777777" w:rsidR="00B4145A" w:rsidRDefault="00B4145A">
      <w:pPr>
        <w:rPr>
          <w:rFonts w:ascii="Source Sans Pro" w:hAnsi="Source Sans Pro" w:cs="Source Sans Pro"/>
        </w:rPr>
      </w:pPr>
    </w:p>
    <w:p w14:paraId="721838E3" w14:textId="77777777" w:rsidR="00B4145A" w:rsidRDefault="00B4145A">
      <w:pPr>
        <w:pBdr>
          <w:top w:val="single" w:sz="8" w:space="0" w:color="auto"/>
        </w:pBdr>
        <w:spacing w:before="240"/>
      </w:pPr>
      <w:r>
        <w:rPr>
          <w:rFonts w:ascii="Source Sans Pro" w:hAnsi="Source Sans Pro" w:cs="Source Sans Pro"/>
          <w:sz w:val="26"/>
          <w:szCs w:val="26"/>
        </w:rPr>
        <w:t> </w:t>
      </w:r>
    </w:p>
    <w:p w14:paraId="264B3EEC" w14:textId="77777777" w:rsidR="00B4145A" w:rsidRDefault="00FE505E">
      <w:pPr>
        <w:pStyle w:val="Heading1"/>
        <w:rPr>
          <w:sz w:val="24"/>
          <w:szCs w:val="24"/>
        </w:rPr>
      </w:pPr>
      <w:hyperlink r:id="rId6" w:history="1">
        <w:r w:rsidR="00B4145A">
          <w:rPr>
            <w:rFonts w:ascii="Source Sans Pro" w:hAnsi="Source Sans Pro" w:cs="Source Sans Pro"/>
            <w:color w:val="0000FF"/>
            <w:u w:val="single"/>
          </w:rPr>
          <w:t>Psalm 19</w:t>
        </w:r>
      </w:hyperlink>
    </w:p>
    <w:p w14:paraId="2FB9B149" w14:textId="77777777" w:rsidR="00B4145A" w:rsidRDefault="00B4145A">
      <w:pPr>
        <w:spacing w:before="180" w:after="180"/>
      </w:pPr>
      <w:r>
        <w:rPr>
          <w:rFonts w:ascii="Source Sans Pro" w:hAnsi="Source Sans Pro" w:cs="Source Sans Pro"/>
          <w:sz w:val="28"/>
          <w:szCs w:val="28"/>
        </w:rPr>
        <w:t xml:space="preserve">This psalm brings together the themes of creation’s revelation of God, also found in other psalms, primarily psalms 8 and 148, and the need for attentiveness to the Lord’s verbal revelation, his teaching in words, also found in many psalms but primarily </w:t>
      </w:r>
      <w:hyperlink r:id="rId7" w:history="1">
        <w:r>
          <w:rPr>
            <w:rFonts w:ascii="Source Sans Pro" w:hAnsi="Source Sans Pro" w:cs="Source Sans Pro"/>
            <w:color w:val="0000FF"/>
            <w:sz w:val="28"/>
            <w:szCs w:val="28"/>
            <w:u w:val="single"/>
          </w:rPr>
          <w:t>Psalms 1</w:t>
        </w:r>
      </w:hyperlink>
      <w:r>
        <w:rPr>
          <w:rFonts w:ascii="Source Sans Pro" w:hAnsi="Source Sans Pro" w:cs="Source Sans Pro"/>
          <w:sz w:val="28"/>
          <w:szCs w:val="28"/>
        </w:rPr>
        <w:t xml:space="preserve"> and 119. </w:t>
      </w:r>
    </w:p>
    <w:p w14:paraId="01D3174A" w14:textId="77777777" w:rsidR="00B4145A" w:rsidRDefault="00B4145A">
      <w:pPr>
        <w:spacing w:before="180" w:after="180"/>
      </w:pPr>
      <w:r>
        <w:rPr>
          <w:rFonts w:ascii="Source Sans Pro" w:hAnsi="Source Sans Pro" w:cs="Source Sans Pro"/>
          <w:sz w:val="28"/>
          <w:szCs w:val="28"/>
        </w:rPr>
        <w:t xml:space="preserve">C S Lewis described </w:t>
      </w:r>
      <w:hyperlink r:id="rId8" w:history="1">
        <w:r>
          <w:rPr>
            <w:rFonts w:ascii="Source Sans Pro" w:hAnsi="Source Sans Pro" w:cs="Source Sans Pro"/>
            <w:color w:val="0000FF"/>
            <w:sz w:val="28"/>
            <w:szCs w:val="28"/>
            <w:u w:val="single"/>
          </w:rPr>
          <w:t>Psalm 19</w:t>
        </w:r>
      </w:hyperlink>
      <w:r>
        <w:rPr>
          <w:rFonts w:ascii="Source Sans Pro" w:hAnsi="Source Sans Pro" w:cs="Source Sans Pro"/>
          <w:sz w:val="28"/>
          <w:szCs w:val="28"/>
        </w:rPr>
        <w:t xml:space="preserve"> as “the greatest poem in the Psalter and one of the greatest lyrics in the world.” Its scope is immense: from the creation and the cosmos; through God’s covenant and dealings with Israel, to the response of the individual. The creator God is the God of Israel, the Lord of the Church. Creation and covenant in balance are beautifully reflected in this psalm, though the psalmist knew less than us about the wonders of creation and was without most of the Bible.</w:t>
      </w:r>
    </w:p>
    <w:p w14:paraId="1A31163A" w14:textId="77777777" w:rsidR="00B4145A" w:rsidRDefault="00B4145A">
      <w:pPr>
        <w:spacing w:before="180" w:after="180"/>
      </w:pPr>
      <w:r>
        <w:rPr>
          <w:rFonts w:ascii="Source Sans Pro" w:hAnsi="Source Sans Pro" w:cs="Source Sans Pro"/>
          <w:sz w:val="28"/>
          <w:szCs w:val="28"/>
        </w:rPr>
        <w:t xml:space="preserve"> </w:t>
      </w:r>
    </w:p>
    <w:p w14:paraId="682E6638" w14:textId="77777777" w:rsidR="00B4145A" w:rsidRDefault="00FE505E">
      <w:pPr>
        <w:pStyle w:val="Heading2"/>
        <w:rPr>
          <w:sz w:val="24"/>
          <w:szCs w:val="24"/>
        </w:rPr>
      </w:pPr>
      <w:hyperlink r:id="rId9" w:history="1">
        <w:r w:rsidR="00B4145A">
          <w:rPr>
            <w:rFonts w:ascii="Source Sans Pro" w:hAnsi="Source Sans Pro" w:cs="Source Sans Pro"/>
            <w:color w:val="0000FF"/>
            <w:u w:val="single"/>
          </w:rPr>
          <w:t>Psalm 19:1</w:t>
        </w:r>
      </w:hyperlink>
      <w:r w:rsidR="00B4145A">
        <w:rPr>
          <w:rFonts w:ascii="Source Sans Pro" w:hAnsi="Source Sans Pro" w:cs="Source Sans Pro"/>
        </w:rPr>
        <w:t>-6</w:t>
      </w:r>
    </w:p>
    <w:p w14:paraId="57145732" w14:textId="77777777" w:rsidR="00B4145A" w:rsidRDefault="00B4145A">
      <w:pPr>
        <w:spacing w:before="180"/>
      </w:pPr>
      <w:r>
        <w:rPr>
          <w:rFonts w:ascii="Source Sans Pro" w:hAnsi="Source Sans Pro" w:cs="Source Sans Pro"/>
          <w:b/>
          <w:bCs/>
        </w:rPr>
        <w:t>Psalm 19:1–2</w:t>
      </w:r>
      <w:r>
        <w:rPr>
          <w:rFonts w:ascii="Source Sans Pro" w:hAnsi="Source Sans Pro" w:cs="Source Sans Pro"/>
          <w:b/>
          <w:bCs/>
          <w:color w:val="A0A0A0"/>
        </w:rPr>
        <w:t xml:space="preserve"> NRSV</w:t>
      </w:r>
    </w:p>
    <w:p w14:paraId="426205BC" w14:textId="77777777" w:rsidR="00B4145A" w:rsidRDefault="00B4145A">
      <w:pPr>
        <w:spacing w:after="180"/>
      </w:pPr>
      <w:r>
        <w:rPr>
          <w:rFonts w:ascii="Source Sans Pro" w:hAnsi="Source Sans Pro" w:cs="Source Sans Pro"/>
          <w:sz w:val="28"/>
          <w:szCs w:val="28"/>
        </w:rPr>
        <w:t xml:space="preserve">The heavens are telling the glory of God; </w:t>
      </w:r>
      <w:r>
        <w:rPr>
          <w:rFonts w:ascii="Source Sans Pro" w:hAnsi="Source Sans Pro" w:cs="Source Sans Pro"/>
          <w:sz w:val="28"/>
          <w:szCs w:val="28"/>
        </w:rPr>
        <w:br/>
      </w:r>
      <w:r>
        <w:rPr>
          <w:rFonts w:ascii="Source Sans Pro" w:hAnsi="Source Sans Pro" w:cs="Source Sans Pro"/>
          <w:sz w:val="28"/>
          <w:szCs w:val="28"/>
        </w:rPr>
        <w:br/>
        <w:t xml:space="preserve">and the firmament proclaims his handiwork. </w:t>
      </w:r>
      <w:r>
        <w:rPr>
          <w:rFonts w:ascii="Source Sans Pro" w:hAnsi="Source Sans Pro" w:cs="Source Sans Pro"/>
          <w:sz w:val="28"/>
          <w:szCs w:val="28"/>
        </w:rPr>
        <w:br/>
      </w:r>
      <w:r>
        <w:rPr>
          <w:rFonts w:ascii="Source Sans Pro" w:hAnsi="Source Sans Pro" w:cs="Source Sans Pro"/>
          <w:sz w:val="28"/>
          <w:szCs w:val="28"/>
        </w:rPr>
        <w:br/>
        <w:t xml:space="preserve">Day to day pours forth speech, </w:t>
      </w:r>
      <w:r>
        <w:rPr>
          <w:rFonts w:ascii="Source Sans Pro" w:hAnsi="Source Sans Pro" w:cs="Source Sans Pro"/>
          <w:sz w:val="28"/>
          <w:szCs w:val="28"/>
        </w:rPr>
        <w:br/>
      </w:r>
      <w:r>
        <w:rPr>
          <w:rFonts w:ascii="Source Sans Pro" w:hAnsi="Source Sans Pro" w:cs="Source Sans Pro"/>
          <w:sz w:val="28"/>
          <w:szCs w:val="28"/>
        </w:rPr>
        <w:br/>
        <w:t>and night to night declares knowledge.</w:t>
      </w:r>
    </w:p>
    <w:p w14:paraId="4582DEB4" w14:textId="77777777" w:rsidR="00B4145A" w:rsidRDefault="00B4145A">
      <w:pPr>
        <w:spacing w:before="180" w:after="180"/>
      </w:pPr>
      <w:r>
        <w:rPr>
          <w:rFonts w:ascii="Source Sans Pro" w:hAnsi="Source Sans Pro" w:cs="Source Sans Pro"/>
          <w:sz w:val="28"/>
          <w:szCs w:val="28"/>
        </w:rPr>
        <w:lastRenderedPageBreak/>
        <w:t>The cosmos gives a clear message about God but does not get far. The first section starts with this assertion that the cosmos shows God’s handiwork, discusses how it shows it and then ends with lines about the heavens, but does not say more about God. Its message is clear but limited. The right response to creation is not to worship or idolise it, or to use for fortune-telling or greed, but to think of and respond to its maker with joy and awe.</w:t>
      </w:r>
    </w:p>
    <w:p w14:paraId="48A67E53" w14:textId="77777777" w:rsidR="00B4145A" w:rsidRDefault="00B4145A">
      <w:pPr>
        <w:spacing w:before="180" w:after="180"/>
      </w:pPr>
    </w:p>
    <w:p w14:paraId="36491550" w14:textId="77777777" w:rsidR="00B4145A" w:rsidRDefault="00B4145A">
      <w:pPr>
        <w:spacing w:before="180"/>
      </w:pPr>
      <w:r>
        <w:rPr>
          <w:rFonts w:ascii="Source Sans Pro" w:hAnsi="Source Sans Pro" w:cs="Source Sans Pro"/>
          <w:b/>
          <w:bCs/>
        </w:rPr>
        <w:t>Psalm 19:3–4</w:t>
      </w:r>
      <w:r>
        <w:rPr>
          <w:rFonts w:ascii="Source Sans Pro" w:hAnsi="Source Sans Pro" w:cs="Source Sans Pro"/>
          <w:b/>
          <w:bCs/>
          <w:color w:val="A0A0A0"/>
        </w:rPr>
        <w:t xml:space="preserve"> NRSV</w:t>
      </w:r>
    </w:p>
    <w:p w14:paraId="2CC36BC4" w14:textId="77777777" w:rsidR="00B4145A" w:rsidRDefault="00B4145A">
      <w:pPr>
        <w:spacing w:after="180"/>
      </w:pPr>
      <w:r>
        <w:rPr>
          <w:rFonts w:ascii="Source Sans Pro" w:hAnsi="Source Sans Pro" w:cs="Source Sans Pro"/>
          <w:sz w:val="28"/>
          <w:szCs w:val="28"/>
        </w:rPr>
        <w:t xml:space="preserve">There is no speech, nor are there words; </w:t>
      </w:r>
      <w:r>
        <w:rPr>
          <w:rFonts w:ascii="Source Sans Pro" w:hAnsi="Source Sans Pro" w:cs="Source Sans Pro"/>
          <w:sz w:val="28"/>
          <w:szCs w:val="28"/>
        </w:rPr>
        <w:br/>
      </w:r>
      <w:r>
        <w:rPr>
          <w:rFonts w:ascii="Source Sans Pro" w:hAnsi="Source Sans Pro" w:cs="Source Sans Pro"/>
          <w:sz w:val="28"/>
          <w:szCs w:val="28"/>
        </w:rPr>
        <w:br/>
        <w:t xml:space="preserve">their voice is not heard; </w:t>
      </w:r>
      <w:r>
        <w:rPr>
          <w:rFonts w:ascii="Source Sans Pro" w:hAnsi="Source Sans Pro" w:cs="Source Sans Pro"/>
          <w:sz w:val="28"/>
          <w:szCs w:val="28"/>
        </w:rPr>
        <w:br/>
      </w:r>
      <w:r>
        <w:rPr>
          <w:rFonts w:ascii="Source Sans Pro" w:hAnsi="Source Sans Pro" w:cs="Source Sans Pro"/>
          <w:sz w:val="28"/>
          <w:szCs w:val="28"/>
        </w:rPr>
        <w:br/>
        <w:t xml:space="preserve">yet their voice goes out through all the earth, </w:t>
      </w:r>
      <w:r>
        <w:rPr>
          <w:rFonts w:ascii="Source Sans Pro" w:hAnsi="Source Sans Pro" w:cs="Source Sans Pro"/>
          <w:sz w:val="28"/>
          <w:szCs w:val="28"/>
        </w:rPr>
        <w:br/>
      </w:r>
      <w:r>
        <w:rPr>
          <w:rFonts w:ascii="Source Sans Pro" w:hAnsi="Source Sans Pro" w:cs="Source Sans Pro"/>
          <w:sz w:val="28"/>
          <w:szCs w:val="28"/>
        </w:rPr>
        <w:br/>
        <w:t xml:space="preserve">and their words to the end of the world. </w:t>
      </w:r>
      <w:r>
        <w:rPr>
          <w:rFonts w:ascii="Source Sans Pro" w:hAnsi="Source Sans Pro" w:cs="Source Sans Pro"/>
          <w:sz w:val="28"/>
          <w:szCs w:val="28"/>
        </w:rPr>
        <w:br/>
      </w:r>
      <w:r>
        <w:rPr>
          <w:rFonts w:ascii="Source Sans Pro" w:hAnsi="Source Sans Pro" w:cs="Source Sans Pro"/>
          <w:sz w:val="28"/>
          <w:szCs w:val="28"/>
        </w:rPr>
        <w:br/>
        <w:t>In the heavens he has set a tent for the sun,</w:t>
      </w:r>
    </w:p>
    <w:p w14:paraId="6009FF8A" w14:textId="77777777" w:rsidR="00B4145A" w:rsidRDefault="00B4145A">
      <w:pPr>
        <w:spacing w:before="180"/>
      </w:pPr>
      <w:r>
        <w:rPr>
          <w:rFonts w:ascii="Source Sans Pro" w:hAnsi="Source Sans Pro" w:cs="Source Sans Pro"/>
          <w:b/>
          <w:bCs/>
        </w:rPr>
        <w:t>Psalm 19:5–6</w:t>
      </w:r>
      <w:r>
        <w:rPr>
          <w:rFonts w:ascii="Source Sans Pro" w:hAnsi="Source Sans Pro" w:cs="Source Sans Pro"/>
          <w:b/>
          <w:bCs/>
          <w:color w:val="A0A0A0"/>
        </w:rPr>
        <w:t xml:space="preserve"> NRSV</w:t>
      </w:r>
    </w:p>
    <w:p w14:paraId="7A9D39F4" w14:textId="77777777" w:rsidR="00B4145A" w:rsidRDefault="00B4145A">
      <w:pPr>
        <w:spacing w:after="180"/>
      </w:pPr>
      <w:r>
        <w:rPr>
          <w:rFonts w:ascii="Source Sans Pro" w:hAnsi="Source Sans Pro" w:cs="Source Sans Pro"/>
          <w:sz w:val="28"/>
          <w:szCs w:val="28"/>
        </w:rPr>
        <w:t xml:space="preserve">which comes out like a bridegroom from his wedding canopy, </w:t>
      </w:r>
      <w:r>
        <w:rPr>
          <w:rFonts w:ascii="Source Sans Pro" w:hAnsi="Source Sans Pro" w:cs="Source Sans Pro"/>
          <w:sz w:val="28"/>
          <w:szCs w:val="28"/>
        </w:rPr>
        <w:br/>
      </w:r>
      <w:r>
        <w:rPr>
          <w:rFonts w:ascii="Source Sans Pro" w:hAnsi="Source Sans Pro" w:cs="Source Sans Pro"/>
          <w:sz w:val="28"/>
          <w:szCs w:val="28"/>
        </w:rPr>
        <w:br/>
        <w:t xml:space="preserve">and like a strong man runs its course with joy. </w:t>
      </w:r>
      <w:r>
        <w:rPr>
          <w:rFonts w:ascii="Source Sans Pro" w:hAnsi="Source Sans Pro" w:cs="Source Sans Pro"/>
          <w:sz w:val="28"/>
          <w:szCs w:val="28"/>
        </w:rPr>
        <w:br/>
      </w:r>
      <w:r>
        <w:rPr>
          <w:rFonts w:ascii="Source Sans Pro" w:hAnsi="Source Sans Pro" w:cs="Source Sans Pro"/>
          <w:sz w:val="28"/>
          <w:szCs w:val="28"/>
        </w:rPr>
        <w:br/>
        <w:t xml:space="preserve">Its rising is from the end of the heavens, </w:t>
      </w:r>
      <w:r>
        <w:rPr>
          <w:rFonts w:ascii="Source Sans Pro" w:hAnsi="Source Sans Pro" w:cs="Source Sans Pro"/>
          <w:sz w:val="28"/>
          <w:szCs w:val="28"/>
        </w:rPr>
        <w:br/>
      </w:r>
      <w:r>
        <w:rPr>
          <w:rFonts w:ascii="Source Sans Pro" w:hAnsi="Source Sans Pro" w:cs="Source Sans Pro"/>
          <w:sz w:val="28"/>
          <w:szCs w:val="28"/>
        </w:rPr>
        <w:br/>
        <w:t xml:space="preserve">and its circuit to the end of them; </w:t>
      </w:r>
      <w:r>
        <w:rPr>
          <w:rFonts w:ascii="Source Sans Pro" w:hAnsi="Source Sans Pro" w:cs="Source Sans Pro"/>
          <w:sz w:val="28"/>
          <w:szCs w:val="28"/>
        </w:rPr>
        <w:br/>
      </w:r>
      <w:r>
        <w:rPr>
          <w:rFonts w:ascii="Source Sans Pro" w:hAnsi="Source Sans Pro" w:cs="Source Sans Pro"/>
          <w:sz w:val="28"/>
          <w:szCs w:val="28"/>
        </w:rPr>
        <w:br/>
        <w:t xml:space="preserve">and nothing is </w:t>
      </w:r>
      <w:proofErr w:type="gramStart"/>
      <w:r>
        <w:rPr>
          <w:rFonts w:ascii="Source Sans Pro" w:hAnsi="Source Sans Pro" w:cs="Source Sans Pro"/>
          <w:sz w:val="28"/>
          <w:szCs w:val="28"/>
        </w:rPr>
        <w:t>hid</w:t>
      </w:r>
      <w:proofErr w:type="gramEnd"/>
      <w:r>
        <w:rPr>
          <w:rFonts w:ascii="Source Sans Pro" w:hAnsi="Source Sans Pro" w:cs="Source Sans Pro"/>
          <w:sz w:val="28"/>
          <w:szCs w:val="28"/>
        </w:rPr>
        <w:t xml:space="preserve"> from its heat.</w:t>
      </w:r>
    </w:p>
    <w:p w14:paraId="7CC54A43" w14:textId="77777777" w:rsidR="00B4145A" w:rsidRDefault="00B4145A">
      <w:pPr>
        <w:spacing w:before="180" w:after="180"/>
      </w:pPr>
    </w:p>
    <w:p w14:paraId="37BED9A9" w14:textId="77777777" w:rsidR="00B4145A" w:rsidRDefault="00B4145A">
      <w:pPr>
        <w:spacing w:before="180" w:after="180"/>
      </w:pPr>
      <w:r>
        <w:rPr>
          <w:rFonts w:ascii="Source Sans Pro" w:hAnsi="Source Sans Pro" w:cs="Source Sans Pro"/>
          <w:sz w:val="28"/>
          <w:szCs w:val="28"/>
        </w:rPr>
        <w:t xml:space="preserve">Immanuel Kant wrote, </w:t>
      </w:r>
      <w:r>
        <w:rPr>
          <w:rFonts w:ascii="Source Sans Pro" w:hAnsi="Source Sans Pro" w:cs="Source Sans Pro"/>
        </w:rPr>
        <w:t xml:space="preserve">[in his Critique of Practical Reason,] </w:t>
      </w:r>
      <w:r>
        <w:rPr>
          <w:rFonts w:ascii="Source Sans Pro" w:hAnsi="Source Sans Pro" w:cs="Source Sans Pro"/>
          <w:sz w:val="28"/>
          <w:szCs w:val="28"/>
        </w:rPr>
        <w:t>“Two things fill the mind with ever new and increasing admiration and awe, the oftener and the more steadily we reflect on them: the starry heavens above and the moral law within.”</w:t>
      </w:r>
    </w:p>
    <w:p w14:paraId="2FB102D6" w14:textId="77777777" w:rsidR="00B4145A" w:rsidRDefault="00B4145A">
      <w:pPr>
        <w:spacing w:before="180" w:after="180"/>
      </w:pPr>
      <w:r>
        <w:rPr>
          <w:rFonts w:ascii="Source Sans Pro" w:hAnsi="Source Sans Pro" w:cs="Source Sans Pro"/>
          <w:sz w:val="28"/>
          <w:szCs w:val="28"/>
        </w:rPr>
        <w:t xml:space="preserve">His first point agrees with </w:t>
      </w:r>
      <w:hyperlink r:id="rId10" w:history="1">
        <w:r>
          <w:rPr>
            <w:rFonts w:ascii="Source Sans Pro" w:hAnsi="Source Sans Pro" w:cs="Source Sans Pro"/>
            <w:color w:val="0000FF"/>
            <w:sz w:val="28"/>
            <w:szCs w:val="28"/>
            <w:u w:val="single"/>
          </w:rPr>
          <w:t>Psalm 19</w:t>
        </w:r>
      </w:hyperlink>
      <w:r>
        <w:rPr>
          <w:rFonts w:ascii="Source Sans Pro" w:hAnsi="Source Sans Pro" w:cs="Source Sans Pro"/>
          <w:sz w:val="28"/>
          <w:szCs w:val="28"/>
        </w:rPr>
        <w:t xml:space="preserve"> but his second neglects that our own hearts and minds are not naturally in line with God. For us to know what is </w:t>
      </w:r>
      <w:r>
        <w:rPr>
          <w:rFonts w:ascii="Source Sans Pro" w:hAnsi="Source Sans Pro" w:cs="Source Sans Pro"/>
          <w:sz w:val="28"/>
          <w:szCs w:val="28"/>
        </w:rPr>
        <w:lastRenderedPageBreak/>
        <w:t xml:space="preserve">right and what is wrong, how we should think and live, what our motives should be, whom we should serve: for these we need God to reveal himself to us. This He did, primarily through his dealings with the nation of Israel, through the life on earth of God the Son, Jesus the Messiah, and the apostolic church. This is in the Bible we have today, preserved over thousands of years and diligently translated so we can all own, read, remember, and understand this most precious of all documents. To quote from our monarch’s Coronation </w:t>
      </w:r>
      <w:proofErr w:type="gramStart"/>
      <w:r>
        <w:rPr>
          <w:rFonts w:ascii="Source Sans Pro" w:hAnsi="Source Sans Pro" w:cs="Source Sans Pro"/>
          <w:sz w:val="28"/>
          <w:szCs w:val="28"/>
        </w:rPr>
        <w:t>Service, when</w:t>
      </w:r>
      <w:proofErr w:type="gramEnd"/>
      <w:r>
        <w:rPr>
          <w:rFonts w:ascii="Source Sans Pro" w:hAnsi="Source Sans Pro" w:cs="Source Sans Pro"/>
          <w:sz w:val="28"/>
          <w:szCs w:val="28"/>
        </w:rPr>
        <w:t xml:space="preserve"> she was presented with a Bible:</w:t>
      </w:r>
    </w:p>
    <w:p w14:paraId="34C6886F" w14:textId="77777777" w:rsidR="00B4145A" w:rsidRDefault="00B4145A">
      <w:pPr>
        <w:spacing w:before="180" w:after="180"/>
        <w:ind w:left="360"/>
      </w:pPr>
      <w:r>
        <w:rPr>
          <w:rFonts w:ascii="Source Sans Pro" w:hAnsi="Source Sans Pro" w:cs="Source Sans Pro"/>
          <w:sz w:val="28"/>
          <w:szCs w:val="28"/>
        </w:rPr>
        <w:t>Our gracious Queen:</w:t>
      </w:r>
    </w:p>
    <w:p w14:paraId="3F6CE91C" w14:textId="77777777" w:rsidR="00B4145A" w:rsidRDefault="00B4145A">
      <w:pPr>
        <w:spacing w:before="180" w:after="180"/>
        <w:ind w:left="360"/>
      </w:pPr>
      <w:r>
        <w:rPr>
          <w:rFonts w:ascii="Source Sans Pro" w:hAnsi="Source Sans Pro" w:cs="Source Sans Pro"/>
          <w:sz w:val="28"/>
          <w:szCs w:val="28"/>
        </w:rPr>
        <w:t>to keep your Majesty ever mindful of the law and the Gospel of God</w:t>
      </w:r>
    </w:p>
    <w:p w14:paraId="5037A865" w14:textId="77777777" w:rsidR="00B4145A" w:rsidRDefault="00B4145A">
      <w:pPr>
        <w:spacing w:before="180" w:after="180"/>
        <w:ind w:left="360"/>
      </w:pPr>
      <w:r>
        <w:rPr>
          <w:rFonts w:ascii="Source Sans Pro" w:hAnsi="Source Sans Pro" w:cs="Source Sans Pro"/>
          <w:sz w:val="28"/>
          <w:szCs w:val="28"/>
        </w:rPr>
        <w:t>as the Rule for the whole life and government of Christian Princes,</w:t>
      </w:r>
    </w:p>
    <w:p w14:paraId="024400A3" w14:textId="77777777" w:rsidR="00B4145A" w:rsidRDefault="00B4145A">
      <w:pPr>
        <w:spacing w:before="180" w:after="180"/>
        <w:ind w:left="360"/>
      </w:pPr>
      <w:r>
        <w:rPr>
          <w:rFonts w:ascii="Source Sans Pro" w:hAnsi="Source Sans Pro" w:cs="Source Sans Pro"/>
          <w:sz w:val="28"/>
          <w:szCs w:val="28"/>
        </w:rPr>
        <w:t>we present you with this Book,</w:t>
      </w:r>
    </w:p>
    <w:p w14:paraId="05D92DCF" w14:textId="77777777" w:rsidR="00B4145A" w:rsidRDefault="00B4145A">
      <w:pPr>
        <w:spacing w:before="180" w:after="180"/>
        <w:ind w:left="360"/>
      </w:pPr>
      <w:r>
        <w:rPr>
          <w:rFonts w:ascii="Source Sans Pro" w:hAnsi="Source Sans Pro" w:cs="Source Sans Pro"/>
          <w:sz w:val="28"/>
          <w:szCs w:val="28"/>
        </w:rPr>
        <w:t>the most valuable thing that this world affords.</w:t>
      </w:r>
    </w:p>
    <w:p w14:paraId="77BF0157" w14:textId="77777777" w:rsidR="00B4145A" w:rsidRDefault="00B4145A">
      <w:pPr>
        <w:spacing w:before="180" w:after="180"/>
        <w:ind w:left="360"/>
      </w:pPr>
      <w:r>
        <w:rPr>
          <w:rFonts w:ascii="Source Sans Pro" w:hAnsi="Source Sans Pro" w:cs="Source Sans Pro"/>
          <w:sz w:val="28"/>
          <w:szCs w:val="28"/>
        </w:rPr>
        <w:t xml:space="preserve">Here is </w:t>
      </w:r>
      <w:proofErr w:type="gramStart"/>
      <w:r>
        <w:rPr>
          <w:rFonts w:ascii="Source Sans Pro" w:hAnsi="Source Sans Pro" w:cs="Source Sans Pro"/>
          <w:sz w:val="28"/>
          <w:szCs w:val="28"/>
        </w:rPr>
        <w:t>Wisdom;</w:t>
      </w:r>
      <w:proofErr w:type="gramEnd"/>
    </w:p>
    <w:p w14:paraId="75A35EB4" w14:textId="77777777" w:rsidR="00B4145A" w:rsidRDefault="00B4145A">
      <w:pPr>
        <w:spacing w:before="180" w:after="180"/>
        <w:ind w:left="360"/>
      </w:pPr>
      <w:r>
        <w:rPr>
          <w:rFonts w:ascii="Source Sans Pro" w:hAnsi="Source Sans Pro" w:cs="Source Sans Pro"/>
          <w:sz w:val="28"/>
          <w:szCs w:val="28"/>
        </w:rPr>
        <w:t xml:space="preserve">This is the royal </w:t>
      </w:r>
      <w:proofErr w:type="gramStart"/>
      <w:r>
        <w:rPr>
          <w:rFonts w:ascii="Source Sans Pro" w:hAnsi="Source Sans Pro" w:cs="Source Sans Pro"/>
          <w:sz w:val="28"/>
          <w:szCs w:val="28"/>
        </w:rPr>
        <w:t>Law;</w:t>
      </w:r>
      <w:proofErr w:type="gramEnd"/>
    </w:p>
    <w:p w14:paraId="177516E7" w14:textId="77777777" w:rsidR="00B4145A" w:rsidRDefault="00B4145A">
      <w:pPr>
        <w:spacing w:before="180" w:after="180"/>
        <w:ind w:left="360"/>
      </w:pPr>
      <w:r>
        <w:rPr>
          <w:rFonts w:ascii="Source Sans Pro" w:hAnsi="Source Sans Pro" w:cs="Source Sans Pro"/>
          <w:sz w:val="28"/>
          <w:szCs w:val="28"/>
        </w:rPr>
        <w:t xml:space="preserve">These are the lively Oracles of God. </w:t>
      </w:r>
    </w:p>
    <w:p w14:paraId="01FC6AF9" w14:textId="77777777" w:rsidR="00B4145A" w:rsidRDefault="00B4145A">
      <w:pPr>
        <w:spacing w:before="180" w:after="180"/>
      </w:pPr>
      <w:r>
        <w:rPr>
          <w:rFonts w:ascii="Source Sans Pro" w:hAnsi="Source Sans Pro" w:cs="Source Sans Pro"/>
          <w:sz w:val="28"/>
          <w:szCs w:val="28"/>
        </w:rPr>
        <w:t xml:space="preserve">That is the message of the middle verses of </w:t>
      </w:r>
      <w:hyperlink r:id="rId11" w:history="1">
        <w:r>
          <w:rPr>
            <w:rFonts w:ascii="Source Sans Pro" w:hAnsi="Source Sans Pro" w:cs="Source Sans Pro"/>
            <w:color w:val="0000FF"/>
            <w:sz w:val="28"/>
            <w:szCs w:val="28"/>
            <w:u w:val="single"/>
          </w:rPr>
          <w:t>Psalm 19</w:t>
        </w:r>
      </w:hyperlink>
      <w:r>
        <w:rPr>
          <w:rFonts w:ascii="Source Sans Pro" w:hAnsi="Source Sans Pro" w:cs="Source Sans Pro"/>
          <w:sz w:val="28"/>
          <w:szCs w:val="28"/>
        </w:rPr>
        <w:t>.</w:t>
      </w:r>
    </w:p>
    <w:p w14:paraId="4BA077C5" w14:textId="77777777" w:rsidR="00B4145A" w:rsidRDefault="00B4145A">
      <w:pPr>
        <w:spacing w:before="180" w:after="180"/>
      </w:pPr>
    </w:p>
    <w:p w14:paraId="661FABF0" w14:textId="77777777" w:rsidR="00B4145A" w:rsidRDefault="00B4145A">
      <w:pPr>
        <w:pStyle w:val="Heading2"/>
        <w:rPr>
          <w:sz w:val="24"/>
          <w:szCs w:val="24"/>
        </w:rPr>
      </w:pPr>
      <w:r>
        <w:rPr>
          <w:rFonts w:ascii="Source Sans Pro" w:hAnsi="Source Sans Pro" w:cs="Source Sans Pro"/>
        </w:rPr>
        <w:t xml:space="preserve"> </w:t>
      </w:r>
      <w:hyperlink r:id="rId12" w:history="1">
        <w:r>
          <w:rPr>
            <w:rFonts w:ascii="Source Sans Pro" w:hAnsi="Source Sans Pro" w:cs="Source Sans Pro"/>
            <w:color w:val="0000FF"/>
            <w:u w:val="single"/>
          </w:rPr>
          <w:t>Psalm 19:7-10</w:t>
        </w:r>
      </w:hyperlink>
    </w:p>
    <w:p w14:paraId="68141231" w14:textId="77777777" w:rsidR="00B4145A" w:rsidRDefault="00B4145A">
      <w:pPr>
        <w:pBdr>
          <w:left w:val="single" w:sz="8" w:space="9" w:color="auto"/>
        </w:pBdr>
        <w:spacing w:before="180" w:after="180"/>
        <w:ind w:left="180"/>
      </w:pPr>
      <w:r>
        <w:rPr>
          <w:rFonts w:ascii="Source Sans Pro" w:hAnsi="Source Sans Pro" w:cs="Source Sans Pro"/>
          <w:color w:val="A0A0A0"/>
        </w:rPr>
        <w:t xml:space="preserve">The music Paul played that set these verses to music. This year is 50 years since I started following Christ. In those early days I was greatly helped by the ministry of the University Christian Union, especially two students attending the same church as me. They both became Bible college lecturers. One suggested I would benefit from joining </w:t>
      </w:r>
      <w:proofErr w:type="gramStart"/>
      <w:r>
        <w:rPr>
          <w:rFonts w:ascii="Source Sans Pro" w:hAnsi="Source Sans Pro" w:cs="Source Sans Pro"/>
          <w:color w:val="A0A0A0"/>
        </w:rPr>
        <w:t>an</w:t>
      </w:r>
      <w:proofErr w:type="gramEnd"/>
      <w:r>
        <w:rPr>
          <w:rFonts w:ascii="Source Sans Pro" w:hAnsi="Source Sans Pro" w:cs="Source Sans Pro"/>
          <w:color w:val="A0A0A0"/>
        </w:rPr>
        <w:t xml:space="preserve"> Church team over the summer of ‘72. I applied, was </w:t>
      </w:r>
      <w:proofErr w:type="spellStart"/>
      <w:proofErr w:type="gramStart"/>
      <w:r>
        <w:rPr>
          <w:rFonts w:ascii="Source Sans Pro" w:hAnsi="Source Sans Pro" w:cs="Source Sans Pro"/>
          <w:color w:val="A0A0A0"/>
        </w:rPr>
        <w:t>accepted,and</w:t>
      </w:r>
      <w:proofErr w:type="spellEnd"/>
      <w:proofErr w:type="gramEnd"/>
      <w:r>
        <w:rPr>
          <w:rFonts w:ascii="Source Sans Pro" w:hAnsi="Source Sans Pro" w:cs="Source Sans Pro"/>
          <w:color w:val="A0A0A0"/>
        </w:rPr>
        <w:t xml:space="preserve"> started preparing with another Sheffield student. Sandie was a fine cellist and singer and performed a setting of these middle verses from </w:t>
      </w:r>
      <w:hyperlink r:id="rId13" w:history="1">
        <w:r>
          <w:rPr>
            <w:rFonts w:ascii="Source Sans Pro" w:hAnsi="Source Sans Pro" w:cs="Source Sans Pro"/>
            <w:color w:val="0000FF"/>
            <w:u w:val="single"/>
          </w:rPr>
          <w:t>Psalm 19</w:t>
        </w:r>
      </w:hyperlink>
      <w:r>
        <w:rPr>
          <w:rFonts w:ascii="Source Sans Pro" w:hAnsi="Source Sans Pro" w:cs="Source Sans Pro"/>
          <w:color w:val="A0A0A0"/>
        </w:rPr>
        <w:t xml:space="preserve">. What makes the trip even more memorable is that, when it was time to return to Sheffield after the time away, I was introduced to a member of the church’s congregation who was also a student at Sheffield </w:t>
      </w:r>
      <w:proofErr w:type="gramStart"/>
      <w:r>
        <w:rPr>
          <w:rFonts w:ascii="Source Sans Pro" w:hAnsi="Source Sans Pro" w:cs="Source Sans Pro"/>
          <w:color w:val="A0A0A0"/>
        </w:rPr>
        <w:t>University</w:t>
      </w:r>
      <w:proofErr w:type="gramEnd"/>
      <w:r>
        <w:rPr>
          <w:rFonts w:ascii="Source Sans Pro" w:hAnsi="Source Sans Pro" w:cs="Source Sans Pro"/>
          <w:color w:val="A0A0A0"/>
        </w:rPr>
        <w:t xml:space="preserve"> and she gave me a lift home over the Pennines. That was the first time I met Margaret, who was to become my wife. Margaret later shared a house with Sandie and two other girls from the CU. When Margaret and I finished our full-time University careers four years later, we began going out together and two years later were married. This week is two years since Margaret died and went to be lost in love and wonder in the presence of her Lord and </w:t>
      </w:r>
      <w:r>
        <w:rPr>
          <w:rFonts w:ascii="Source Sans Pro" w:hAnsi="Source Sans Pro" w:cs="Source Sans Pro"/>
          <w:color w:val="A0A0A0"/>
        </w:rPr>
        <w:lastRenderedPageBreak/>
        <w:t xml:space="preserve">God. Margaret and I had over forty years together. There were good days and hard days--some days were both--but through them all, God was and still is unfailingly, totally, faithful. </w:t>
      </w:r>
    </w:p>
    <w:p w14:paraId="650AD33E" w14:textId="77777777" w:rsidR="00B4145A" w:rsidRDefault="00B4145A">
      <w:pPr>
        <w:spacing w:before="180" w:after="180"/>
      </w:pPr>
    </w:p>
    <w:p w14:paraId="6B56CB83" w14:textId="77777777" w:rsidR="00B4145A" w:rsidRDefault="00B4145A">
      <w:pPr>
        <w:spacing w:before="180"/>
      </w:pPr>
      <w:r>
        <w:rPr>
          <w:rFonts w:ascii="Source Sans Pro" w:hAnsi="Source Sans Pro" w:cs="Source Sans Pro"/>
          <w:b/>
          <w:bCs/>
        </w:rPr>
        <w:t>Psalm 19:7</w:t>
      </w:r>
      <w:r>
        <w:rPr>
          <w:rFonts w:ascii="Source Sans Pro" w:hAnsi="Source Sans Pro" w:cs="Source Sans Pro"/>
          <w:b/>
          <w:bCs/>
          <w:color w:val="A0A0A0"/>
        </w:rPr>
        <w:t xml:space="preserve"> ESV</w:t>
      </w:r>
    </w:p>
    <w:p w14:paraId="7BCA4032" w14:textId="77777777" w:rsidR="00B4145A" w:rsidRDefault="00B4145A">
      <w:pPr>
        <w:spacing w:after="180"/>
      </w:pPr>
      <w:r>
        <w:rPr>
          <w:rFonts w:ascii="Source Sans Pro" w:hAnsi="Source Sans Pro" w:cs="Source Sans Pro"/>
          <w:sz w:val="28"/>
          <w:szCs w:val="28"/>
        </w:rPr>
        <w:t xml:space="preserve">The law of the </w:t>
      </w:r>
      <w:r>
        <w:rPr>
          <w:rFonts w:ascii="Source Sans Pro" w:hAnsi="Source Sans Pro" w:cs="Source Sans Pro"/>
          <w:smallCaps/>
          <w:sz w:val="28"/>
          <w:szCs w:val="28"/>
        </w:rPr>
        <w:t>Lord</w:t>
      </w:r>
      <w:r>
        <w:rPr>
          <w:rFonts w:ascii="Source Sans Pro" w:hAnsi="Source Sans Pro" w:cs="Source Sans Pro"/>
          <w:sz w:val="28"/>
          <w:szCs w:val="28"/>
        </w:rPr>
        <w:t xml:space="preserve"> is perfect, </w:t>
      </w:r>
      <w:r>
        <w:rPr>
          <w:rFonts w:ascii="Source Sans Pro" w:hAnsi="Source Sans Pro" w:cs="Source Sans Pro"/>
          <w:sz w:val="28"/>
          <w:szCs w:val="28"/>
        </w:rPr>
        <w:br/>
      </w:r>
      <w:r>
        <w:rPr>
          <w:rFonts w:ascii="Source Sans Pro" w:hAnsi="Source Sans Pro" w:cs="Source Sans Pro"/>
          <w:sz w:val="28"/>
          <w:szCs w:val="28"/>
        </w:rPr>
        <w:br/>
        <w:t xml:space="preserve">reviving the soul; </w:t>
      </w:r>
      <w:r>
        <w:rPr>
          <w:rFonts w:ascii="Source Sans Pro" w:hAnsi="Source Sans Pro" w:cs="Source Sans Pro"/>
          <w:sz w:val="28"/>
          <w:szCs w:val="28"/>
        </w:rPr>
        <w:br/>
      </w:r>
      <w:r>
        <w:rPr>
          <w:rFonts w:ascii="Source Sans Pro" w:hAnsi="Source Sans Pro" w:cs="Source Sans Pro"/>
          <w:sz w:val="28"/>
          <w:szCs w:val="28"/>
        </w:rPr>
        <w:br/>
        <w:t xml:space="preserve">the testimony of the </w:t>
      </w:r>
      <w:r>
        <w:rPr>
          <w:rFonts w:ascii="Source Sans Pro" w:hAnsi="Source Sans Pro" w:cs="Source Sans Pro"/>
          <w:smallCaps/>
          <w:sz w:val="28"/>
          <w:szCs w:val="28"/>
        </w:rPr>
        <w:t>Lord</w:t>
      </w:r>
      <w:r>
        <w:rPr>
          <w:rFonts w:ascii="Source Sans Pro" w:hAnsi="Source Sans Pro" w:cs="Source Sans Pro"/>
          <w:sz w:val="28"/>
          <w:szCs w:val="28"/>
        </w:rPr>
        <w:t xml:space="preserve"> is sure, </w:t>
      </w:r>
      <w:r>
        <w:rPr>
          <w:rFonts w:ascii="Source Sans Pro" w:hAnsi="Source Sans Pro" w:cs="Source Sans Pro"/>
          <w:sz w:val="28"/>
          <w:szCs w:val="28"/>
        </w:rPr>
        <w:br/>
      </w:r>
      <w:r>
        <w:rPr>
          <w:rFonts w:ascii="Source Sans Pro" w:hAnsi="Source Sans Pro" w:cs="Source Sans Pro"/>
          <w:sz w:val="28"/>
          <w:szCs w:val="28"/>
        </w:rPr>
        <w:br/>
        <w:t xml:space="preserve">making wise the </w:t>
      </w:r>
      <w:proofErr w:type="gramStart"/>
      <w:r>
        <w:rPr>
          <w:rFonts w:ascii="Source Sans Pro" w:hAnsi="Source Sans Pro" w:cs="Source Sans Pro"/>
          <w:sz w:val="28"/>
          <w:szCs w:val="28"/>
        </w:rPr>
        <w:t>simple;</w:t>
      </w:r>
      <w:proofErr w:type="gramEnd"/>
    </w:p>
    <w:p w14:paraId="190DB5AD" w14:textId="77777777" w:rsidR="00B4145A" w:rsidRDefault="00B4145A">
      <w:pPr>
        <w:spacing w:before="180" w:after="180"/>
      </w:pPr>
      <w:r>
        <w:rPr>
          <w:rFonts w:ascii="Source Sans Pro" w:hAnsi="Source Sans Pro" w:cs="Source Sans Pro"/>
          <w:sz w:val="28"/>
          <w:szCs w:val="28"/>
        </w:rPr>
        <w:t xml:space="preserve">Just as the sun can search out what is on the earth, so God’s law, His word and testimony, can search out what is in our hearts. </w:t>
      </w:r>
    </w:p>
    <w:p w14:paraId="3DFF7CE6" w14:textId="77777777" w:rsidR="00B4145A" w:rsidRDefault="00B4145A">
      <w:pPr>
        <w:spacing w:before="180" w:after="180"/>
      </w:pPr>
      <w:r>
        <w:rPr>
          <w:rFonts w:ascii="Source Sans Pro" w:hAnsi="Source Sans Pro" w:cs="Source Sans Pro"/>
          <w:sz w:val="28"/>
          <w:szCs w:val="28"/>
        </w:rPr>
        <w:t xml:space="preserve">The Law, </w:t>
      </w:r>
      <w:proofErr w:type="spellStart"/>
      <w:r>
        <w:rPr>
          <w:rFonts w:ascii="Source Sans Pro" w:hAnsi="Source Sans Pro" w:cs="Source Sans Pro"/>
          <w:sz w:val="28"/>
          <w:szCs w:val="28"/>
        </w:rPr>
        <w:t>torah</w:t>
      </w:r>
      <w:proofErr w:type="spellEnd"/>
      <w:r>
        <w:rPr>
          <w:rFonts w:ascii="Source Sans Pro" w:hAnsi="Source Sans Pro" w:cs="Source Sans Pro"/>
          <w:sz w:val="28"/>
          <w:szCs w:val="28"/>
        </w:rPr>
        <w:t xml:space="preserve"> </w:t>
      </w:r>
      <w:r>
        <w:rPr>
          <w:rFonts w:ascii="Source Sans Pro" w:hAnsi="Source Sans Pro" w:cs="Times New Roman"/>
          <w:sz w:val="28"/>
          <w:szCs w:val="28"/>
          <w:rtl/>
          <w:lang w:bidi="he-IL"/>
        </w:rPr>
        <w:t>תּוֹרָה</w:t>
      </w:r>
      <w:r>
        <w:rPr>
          <w:rFonts w:ascii="Source Sans Pro" w:hAnsi="Source Sans Pro" w:cs="Source Sans Pro"/>
          <w:sz w:val="28"/>
          <w:szCs w:val="28"/>
        </w:rPr>
        <w:t>, has a wide range of meaning. At its narrowest it is rules and regulations. Even with this restriction it is still valuable. As examples, it may reflect God’s character, reveal our sin (as the apostle Paul explains in Romans chapter 7), teach about the need for blood atonement, and guide civil and Christian behaviour. Widening the meaning, the Jews to this day use Torah to describe the Pentateuch: the first five books of the Bible, Genesis to Deuteronomy. These books contain a great deal more than rules and regulations. Torah includes law but also direction and instruction. “The law of God is that which points out or indicates His will to man. It is not an arbitrary rule. … it is … a course of guidance from above.”</w:t>
      </w:r>
      <w:r>
        <w:rPr>
          <w:rFonts w:ascii="Source Sans Pro" w:hAnsi="Source Sans Pro" w:cs="Source Sans Pro"/>
        </w:rPr>
        <w:t xml:space="preserve"> [</w:t>
      </w:r>
      <w:proofErr w:type="spellStart"/>
      <w:r>
        <w:rPr>
          <w:rFonts w:ascii="Source Sans Pro" w:hAnsi="Source Sans Pro" w:cs="Source Sans Pro"/>
        </w:rPr>
        <w:t>Girdlestone</w:t>
      </w:r>
      <w:proofErr w:type="spellEnd"/>
      <w:r>
        <w:rPr>
          <w:rFonts w:ascii="Source Sans Pro" w:hAnsi="Source Sans Pro" w:cs="Source Sans Pro"/>
        </w:rPr>
        <w:t>]</w:t>
      </w:r>
      <w:r>
        <w:rPr>
          <w:rFonts w:ascii="Source Sans Pro" w:hAnsi="Source Sans Pro" w:cs="Source Sans Pro"/>
          <w:sz w:val="28"/>
          <w:szCs w:val="28"/>
        </w:rPr>
        <w:t>. We can reasonably apply it to the whole Bible. The apostle Paul, writing about what we would call the Old Testament, writes,</w:t>
      </w:r>
    </w:p>
    <w:p w14:paraId="0D674F3C" w14:textId="77777777" w:rsidR="00B4145A" w:rsidRDefault="00B4145A">
      <w:pPr>
        <w:spacing w:before="180"/>
      </w:pPr>
      <w:r>
        <w:rPr>
          <w:rFonts w:ascii="Source Sans Pro" w:hAnsi="Source Sans Pro" w:cs="Source Sans Pro"/>
          <w:b/>
          <w:bCs/>
        </w:rPr>
        <w:t>2 Timothy 3:16–17</w:t>
      </w:r>
      <w:r>
        <w:rPr>
          <w:rFonts w:ascii="Source Sans Pro" w:hAnsi="Source Sans Pro" w:cs="Source Sans Pro"/>
          <w:b/>
          <w:bCs/>
          <w:color w:val="A0A0A0"/>
        </w:rPr>
        <w:t xml:space="preserve"> NRSV</w:t>
      </w:r>
    </w:p>
    <w:p w14:paraId="4F5775CE" w14:textId="77777777" w:rsidR="00B4145A" w:rsidRDefault="00B4145A">
      <w:pPr>
        <w:spacing w:after="180"/>
      </w:pPr>
      <w:r>
        <w:rPr>
          <w:rFonts w:ascii="Source Sans Pro" w:hAnsi="Source Sans Pro" w:cs="Source Sans Pro"/>
          <w:sz w:val="28"/>
          <w:szCs w:val="28"/>
        </w:rPr>
        <w:t>All scripture is inspired by God and is useful for teaching, for reproof, for correction, and for training in righteousness, so that everyone who belongs to God may be proficient, equipped for every good work.</w:t>
      </w:r>
    </w:p>
    <w:p w14:paraId="694F44D6" w14:textId="77777777" w:rsidR="00B4145A" w:rsidRDefault="00B4145A">
      <w:pPr>
        <w:spacing w:before="180"/>
      </w:pPr>
      <w:r>
        <w:rPr>
          <w:rFonts w:ascii="Source Sans Pro" w:hAnsi="Source Sans Pro" w:cs="Source Sans Pro"/>
          <w:b/>
          <w:bCs/>
        </w:rPr>
        <w:t>Romans 15:4</w:t>
      </w:r>
      <w:r>
        <w:rPr>
          <w:rFonts w:ascii="Source Sans Pro" w:hAnsi="Source Sans Pro" w:cs="Source Sans Pro"/>
          <w:b/>
          <w:bCs/>
          <w:color w:val="A0A0A0"/>
        </w:rPr>
        <w:t xml:space="preserve"> NRSV</w:t>
      </w:r>
    </w:p>
    <w:p w14:paraId="2110C041" w14:textId="77777777" w:rsidR="00B4145A" w:rsidRDefault="00B4145A">
      <w:pPr>
        <w:spacing w:after="180"/>
      </w:pPr>
      <w:r>
        <w:rPr>
          <w:rFonts w:ascii="Source Sans Pro" w:hAnsi="Source Sans Pro" w:cs="Source Sans Pro"/>
          <w:sz w:val="28"/>
          <w:szCs w:val="28"/>
        </w:rPr>
        <w:t>For whatever was written in former days was written for our instruction, so that by steadfastness and by the encouragement of the scriptures we might have hope.</w:t>
      </w:r>
    </w:p>
    <w:p w14:paraId="1AAC306B" w14:textId="77777777" w:rsidR="00B4145A" w:rsidRDefault="00B4145A">
      <w:pPr>
        <w:spacing w:before="180" w:after="180"/>
      </w:pPr>
    </w:p>
    <w:p w14:paraId="5ACA3231" w14:textId="77777777" w:rsidR="00B4145A" w:rsidRDefault="00B4145A">
      <w:pPr>
        <w:spacing w:before="180" w:after="180"/>
      </w:pPr>
      <w:r>
        <w:rPr>
          <w:rFonts w:ascii="Source Sans Pro" w:hAnsi="Source Sans Pro" w:cs="Source Sans Pro"/>
          <w:sz w:val="28"/>
          <w:szCs w:val="28"/>
        </w:rPr>
        <w:t>The testimony or decrees of the Lord are God’s testimony about Himself: his nature, and his attributes, as found in the whole of Scripture.</w:t>
      </w:r>
      <w:r>
        <w:rPr>
          <w:rFonts w:ascii="Source Sans Pro" w:hAnsi="Source Sans Pro" w:cs="Source Sans Pro"/>
        </w:rPr>
        <w:t xml:space="preserve"> </w:t>
      </w:r>
    </w:p>
    <w:p w14:paraId="19F459EB" w14:textId="77777777" w:rsidR="00B4145A" w:rsidRDefault="00B4145A">
      <w:pPr>
        <w:spacing w:before="180" w:after="180"/>
      </w:pPr>
      <w:r>
        <w:rPr>
          <w:rFonts w:ascii="Source Sans Pro" w:hAnsi="Source Sans Pro" w:cs="Source Sans Pro"/>
          <w:sz w:val="28"/>
          <w:szCs w:val="28"/>
        </w:rPr>
        <w:t xml:space="preserve">This section repays study and meditation and excellently introduces the beauty and elegant complexity of </w:t>
      </w:r>
      <w:hyperlink r:id="rId14" w:history="1">
        <w:r>
          <w:rPr>
            <w:rFonts w:ascii="Source Sans Pro" w:hAnsi="Source Sans Pro" w:cs="Source Sans Pro"/>
            <w:color w:val="0000FF"/>
            <w:sz w:val="28"/>
            <w:szCs w:val="28"/>
            <w:u w:val="single"/>
          </w:rPr>
          <w:t>Psalm 119</w:t>
        </w:r>
      </w:hyperlink>
      <w:r>
        <w:rPr>
          <w:rFonts w:ascii="Source Sans Pro" w:hAnsi="Source Sans Pro" w:cs="Source Sans Pro"/>
          <w:sz w:val="28"/>
          <w:szCs w:val="28"/>
        </w:rPr>
        <w:t>.</w:t>
      </w:r>
    </w:p>
    <w:p w14:paraId="4E2A5739" w14:textId="77777777" w:rsidR="00B4145A" w:rsidRDefault="00B4145A">
      <w:pPr>
        <w:spacing w:before="180"/>
      </w:pPr>
      <w:r>
        <w:rPr>
          <w:rFonts w:ascii="Source Sans Pro" w:hAnsi="Source Sans Pro" w:cs="Source Sans Pro"/>
          <w:b/>
          <w:bCs/>
        </w:rPr>
        <w:t>Psalm 19:8</w:t>
      </w:r>
      <w:r>
        <w:rPr>
          <w:rFonts w:ascii="Source Sans Pro" w:hAnsi="Source Sans Pro" w:cs="Source Sans Pro"/>
          <w:b/>
          <w:bCs/>
          <w:color w:val="A0A0A0"/>
        </w:rPr>
        <w:t xml:space="preserve"> NRSV</w:t>
      </w:r>
    </w:p>
    <w:p w14:paraId="49611127" w14:textId="77777777" w:rsidR="00B4145A" w:rsidRDefault="00B4145A">
      <w:pPr>
        <w:spacing w:after="180"/>
      </w:pPr>
      <w:r>
        <w:rPr>
          <w:rFonts w:ascii="Source Sans Pro" w:hAnsi="Source Sans Pro" w:cs="Source Sans Pro"/>
          <w:sz w:val="28"/>
          <w:szCs w:val="28"/>
        </w:rPr>
        <w:t xml:space="preserve">the precepts of the </w:t>
      </w:r>
      <w:r>
        <w:rPr>
          <w:rFonts w:ascii="Source Sans Pro" w:hAnsi="Source Sans Pro" w:cs="Source Sans Pro"/>
          <w:smallCaps/>
          <w:sz w:val="28"/>
          <w:szCs w:val="28"/>
        </w:rPr>
        <w:t>Lord</w:t>
      </w:r>
      <w:r>
        <w:rPr>
          <w:rFonts w:ascii="Source Sans Pro" w:hAnsi="Source Sans Pro" w:cs="Source Sans Pro"/>
          <w:sz w:val="28"/>
          <w:szCs w:val="28"/>
        </w:rPr>
        <w:t xml:space="preserve"> are right, </w:t>
      </w:r>
      <w:r>
        <w:rPr>
          <w:rFonts w:ascii="Source Sans Pro" w:hAnsi="Source Sans Pro" w:cs="Source Sans Pro"/>
          <w:sz w:val="28"/>
          <w:szCs w:val="28"/>
        </w:rPr>
        <w:br/>
      </w:r>
      <w:r>
        <w:rPr>
          <w:rFonts w:ascii="Source Sans Pro" w:hAnsi="Source Sans Pro" w:cs="Source Sans Pro"/>
          <w:sz w:val="28"/>
          <w:szCs w:val="28"/>
        </w:rPr>
        <w:br/>
        <w:t xml:space="preserve">rejoicing the heart; </w:t>
      </w:r>
      <w:r>
        <w:rPr>
          <w:rFonts w:ascii="Source Sans Pro" w:hAnsi="Source Sans Pro" w:cs="Source Sans Pro"/>
          <w:sz w:val="28"/>
          <w:szCs w:val="28"/>
        </w:rPr>
        <w:br/>
      </w:r>
      <w:r>
        <w:rPr>
          <w:rFonts w:ascii="Source Sans Pro" w:hAnsi="Source Sans Pro" w:cs="Source Sans Pro"/>
          <w:sz w:val="28"/>
          <w:szCs w:val="28"/>
        </w:rPr>
        <w:br/>
        <w:t xml:space="preserve">the commandment of the </w:t>
      </w:r>
      <w:r>
        <w:rPr>
          <w:rFonts w:ascii="Source Sans Pro" w:hAnsi="Source Sans Pro" w:cs="Source Sans Pro"/>
          <w:smallCaps/>
          <w:sz w:val="28"/>
          <w:szCs w:val="28"/>
        </w:rPr>
        <w:t>Lord</w:t>
      </w:r>
      <w:r>
        <w:rPr>
          <w:rFonts w:ascii="Source Sans Pro" w:hAnsi="Source Sans Pro" w:cs="Source Sans Pro"/>
          <w:sz w:val="28"/>
          <w:szCs w:val="28"/>
        </w:rPr>
        <w:t xml:space="preserve"> is clear, </w:t>
      </w:r>
      <w:r>
        <w:rPr>
          <w:rFonts w:ascii="Source Sans Pro" w:hAnsi="Source Sans Pro" w:cs="Source Sans Pro"/>
          <w:sz w:val="28"/>
          <w:szCs w:val="28"/>
        </w:rPr>
        <w:br/>
      </w:r>
      <w:r>
        <w:rPr>
          <w:rFonts w:ascii="Source Sans Pro" w:hAnsi="Source Sans Pro" w:cs="Source Sans Pro"/>
          <w:sz w:val="28"/>
          <w:szCs w:val="28"/>
        </w:rPr>
        <w:br/>
        <w:t xml:space="preserve">enlightening the </w:t>
      </w:r>
      <w:proofErr w:type="gramStart"/>
      <w:r>
        <w:rPr>
          <w:rFonts w:ascii="Source Sans Pro" w:hAnsi="Source Sans Pro" w:cs="Source Sans Pro"/>
          <w:sz w:val="28"/>
          <w:szCs w:val="28"/>
        </w:rPr>
        <w:t>eyes;</w:t>
      </w:r>
      <w:proofErr w:type="gramEnd"/>
    </w:p>
    <w:p w14:paraId="2BDBF124" w14:textId="77777777" w:rsidR="00B4145A" w:rsidRDefault="00B4145A">
      <w:pPr>
        <w:spacing w:before="180" w:after="180"/>
      </w:pPr>
    </w:p>
    <w:p w14:paraId="2FBEC21A" w14:textId="77777777" w:rsidR="00B4145A" w:rsidRDefault="00B4145A">
      <w:pPr>
        <w:spacing w:before="180"/>
      </w:pPr>
      <w:r>
        <w:rPr>
          <w:rFonts w:ascii="Source Sans Pro" w:hAnsi="Source Sans Pro" w:cs="Source Sans Pro"/>
          <w:b/>
          <w:bCs/>
        </w:rPr>
        <w:t>Psalm 19:9</w:t>
      </w:r>
      <w:r>
        <w:rPr>
          <w:rFonts w:ascii="Source Sans Pro" w:hAnsi="Source Sans Pro" w:cs="Source Sans Pro"/>
          <w:b/>
          <w:bCs/>
          <w:color w:val="A0A0A0"/>
        </w:rPr>
        <w:t xml:space="preserve"> NRSV</w:t>
      </w:r>
    </w:p>
    <w:p w14:paraId="442938FC" w14:textId="77777777" w:rsidR="00B4145A" w:rsidRDefault="00B4145A">
      <w:pPr>
        <w:spacing w:after="180"/>
      </w:pPr>
      <w:r>
        <w:rPr>
          <w:rFonts w:ascii="Source Sans Pro" w:hAnsi="Source Sans Pro" w:cs="Source Sans Pro"/>
          <w:sz w:val="28"/>
          <w:szCs w:val="28"/>
        </w:rPr>
        <w:t xml:space="preserve">the fear of the </w:t>
      </w:r>
      <w:r>
        <w:rPr>
          <w:rFonts w:ascii="Source Sans Pro" w:hAnsi="Source Sans Pro" w:cs="Source Sans Pro"/>
          <w:smallCaps/>
          <w:sz w:val="28"/>
          <w:szCs w:val="28"/>
        </w:rPr>
        <w:t>Lord</w:t>
      </w:r>
      <w:r>
        <w:rPr>
          <w:rFonts w:ascii="Source Sans Pro" w:hAnsi="Source Sans Pro" w:cs="Source Sans Pro"/>
          <w:sz w:val="28"/>
          <w:szCs w:val="28"/>
        </w:rPr>
        <w:t xml:space="preserve"> is pure, </w:t>
      </w:r>
      <w:r>
        <w:rPr>
          <w:rFonts w:ascii="Source Sans Pro" w:hAnsi="Source Sans Pro" w:cs="Source Sans Pro"/>
          <w:sz w:val="28"/>
          <w:szCs w:val="28"/>
        </w:rPr>
        <w:br/>
      </w:r>
      <w:r>
        <w:rPr>
          <w:rFonts w:ascii="Source Sans Pro" w:hAnsi="Source Sans Pro" w:cs="Source Sans Pro"/>
          <w:sz w:val="28"/>
          <w:szCs w:val="28"/>
        </w:rPr>
        <w:br/>
        <w:t xml:space="preserve">enduring forever; </w:t>
      </w:r>
      <w:r>
        <w:rPr>
          <w:rFonts w:ascii="Source Sans Pro" w:hAnsi="Source Sans Pro" w:cs="Source Sans Pro"/>
          <w:sz w:val="28"/>
          <w:szCs w:val="28"/>
        </w:rPr>
        <w:br/>
      </w:r>
      <w:r>
        <w:rPr>
          <w:rFonts w:ascii="Source Sans Pro" w:hAnsi="Source Sans Pro" w:cs="Source Sans Pro"/>
          <w:sz w:val="28"/>
          <w:szCs w:val="28"/>
        </w:rPr>
        <w:br/>
        <w:t xml:space="preserve">the ordinances of the </w:t>
      </w:r>
      <w:r>
        <w:rPr>
          <w:rFonts w:ascii="Source Sans Pro" w:hAnsi="Source Sans Pro" w:cs="Source Sans Pro"/>
          <w:smallCaps/>
          <w:sz w:val="28"/>
          <w:szCs w:val="28"/>
        </w:rPr>
        <w:t>Lord</w:t>
      </w:r>
      <w:r>
        <w:rPr>
          <w:rFonts w:ascii="Source Sans Pro" w:hAnsi="Source Sans Pro" w:cs="Source Sans Pro"/>
          <w:sz w:val="28"/>
          <w:szCs w:val="28"/>
        </w:rPr>
        <w:t xml:space="preserve"> are true </w:t>
      </w:r>
      <w:r>
        <w:rPr>
          <w:rFonts w:ascii="Source Sans Pro" w:hAnsi="Source Sans Pro" w:cs="Source Sans Pro"/>
          <w:sz w:val="28"/>
          <w:szCs w:val="28"/>
        </w:rPr>
        <w:br/>
      </w:r>
      <w:r>
        <w:rPr>
          <w:rFonts w:ascii="Source Sans Pro" w:hAnsi="Source Sans Pro" w:cs="Source Sans Pro"/>
          <w:sz w:val="28"/>
          <w:szCs w:val="28"/>
        </w:rPr>
        <w:br/>
        <w:t>and righteous altogether.</w:t>
      </w:r>
    </w:p>
    <w:p w14:paraId="7C7BF7B5" w14:textId="77777777" w:rsidR="00B4145A" w:rsidRDefault="00B4145A">
      <w:pPr>
        <w:spacing w:before="180" w:after="180"/>
      </w:pPr>
    </w:p>
    <w:p w14:paraId="3ADAC4A1" w14:textId="77777777" w:rsidR="00B4145A" w:rsidRDefault="00B4145A">
      <w:pPr>
        <w:spacing w:before="180" w:after="180"/>
      </w:pPr>
      <w:r>
        <w:rPr>
          <w:rFonts w:ascii="Source Sans Pro" w:hAnsi="Source Sans Pro" w:cs="Source Sans Pro"/>
          <w:sz w:val="28"/>
          <w:szCs w:val="28"/>
        </w:rPr>
        <w:t>I have summarised these in the next slide.</w:t>
      </w:r>
    </w:p>
    <w:p w14:paraId="75B62149" w14:textId="77777777" w:rsidR="00B4145A" w:rsidRDefault="00B4145A">
      <w:pPr>
        <w:spacing w:before="180" w:after="180"/>
      </w:pPr>
      <w:r>
        <w:rPr>
          <w:rFonts w:ascii="Source Sans Pro" w:hAnsi="Source Sans Pro" w:cs="Source Sans Pro"/>
          <w:sz w:val="28"/>
          <w:szCs w:val="28"/>
        </w:rPr>
        <w:t xml:space="preserve">law of the LORD                           perfect     reviving the </w:t>
      </w:r>
      <w:proofErr w:type="gramStart"/>
      <w:r>
        <w:rPr>
          <w:rFonts w:ascii="Source Sans Pro" w:hAnsi="Source Sans Pro" w:cs="Source Sans Pro"/>
          <w:sz w:val="28"/>
          <w:szCs w:val="28"/>
        </w:rPr>
        <w:t>soul;</w:t>
      </w:r>
      <w:proofErr w:type="gramEnd"/>
      <w:r>
        <w:rPr>
          <w:rFonts w:ascii="Source Sans Pro" w:hAnsi="Source Sans Pro" w:cs="Source Sans Pro"/>
          <w:sz w:val="28"/>
          <w:szCs w:val="28"/>
        </w:rPr>
        <w:t xml:space="preserve"> </w:t>
      </w:r>
    </w:p>
    <w:p w14:paraId="6727F4B0" w14:textId="77777777" w:rsidR="00B4145A" w:rsidRDefault="00B4145A">
      <w:pPr>
        <w:spacing w:before="180" w:after="180"/>
      </w:pPr>
      <w:r>
        <w:rPr>
          <w:rFonts w:ascii="Source Sans Pro" w:hAnsi="Source Sans Pro" w:cs="Source Sans Pro"/>
          <w:sz w:val="28"/>
          <w:szCs w:val="28"/>
        </w:rPr>
        <w:t xml:space="preserve">decrees of the LORD                   sure          making wise the </w:t>
      </w:r>
      <w:proofErr w:type="gramStart"/>
      <w:r>
        <w:rPr>
          <w:rFonts w:ascii="Source Sans Pro" w:hAnsi="Source Sans Pro" w:cs="Source Sans Pro"/>
          <w:sz w:val="28"/>
          <w:szCs w:val="28"/>
        </w:rPr>
        <w:t>simple;</w:t>
      </w:r>
      <w:proofErr w:type="gramEnd"/>
      <w:r>
        <w:rPr>
          <w:rFonts w:ascii="Source Sans Pro" w:hAnsi="Source Sans Pro" w:cs="Source Sans Pro"/>
          <w:sz w:val="28"/>
          <w:szCs w:val="28"/>
        </w:rPr>
        <w:t xml:space="preserve"> </w:t>
      </w:r>
    </w:p>
    <w:p w14:paraId="02E2F7DB" w14:textId="77777777" w:rsidR="00B4145A" w:rsidRDefault="00B4145A">
      <w:pPr>
        <w:spacing w:before="180" w:after="180"/>
      </w:pPr>
      <w:r>
        <w:rPr>
          <w:rFonts w:ascii="Source Sans Pro" w:hAnsi="Source Sans Pro" w:cs="Source Sans Pro"/>
          <w:sz w:val="28"/>
          <w:szCs w:val="28"/>
        </w:rPr>
        <w:t xml:space="preserve">precepts of the LORD                 right         rejoicing the </w:t>
      </w:r>
      <w:proofErr w:type="gramStart"/>
      <w:r>
        <w:rPr>
          <w:rFonts w:ascii="Source Sans Pro" w:hAnsi="Source Sans Pro" w:cs="Source Sans Pro"/>
          <w:sz w:val="28"/>
          <w:szCs w:val="28"/>
        </w:rPr>
        <w:t>heart;</w:t>
      </w:r>
      <w:proofErr w:type="gramEnd"/>
      <w:r>
        <w:rPr>
          <w:rFonts w:ascii="Source Sans Pro" w:hAnsi="Source Sans Pro" w:cs="Source Sans Pro"/>
          <w:sz w:val="28"/>
          <w:szCs w:val="28"/>
        </w:rPr>
        <w:t xml:space="preserve"> </w:t>
      </w:r>
    </w:p>
    <w:p w14:paraId="584B3FF5" w14:textId="77777777" w:rsidR="00B4145A" w:rsidRDefault="00B4145A">
      <w:pPr>
        <w:spacing w:before="180" w:after="180"/>
      </w:pPr>
      <w:r>
        <w:rPr>
          <w:rFonts w:ascii="Source Sans Pro" w:hAnsi="Source Sans Pro" w:cs="Source Sans Pro"/>
          <w:sz w:val="28"/>
          <w:szCs w:val="28"/>
        </w:rPr>
        <w:t xml:space="preserve">commandment of the LORD   clear        enlightening the </w:t>
      </w:r>
      <w:proofErr w:type="gramStart"/>
      <w:r>
        <w:rPr>
          <w:rFonts w:ascii="Source Sans Pro" w:hAnsi="Source Sans Pro" w:cs="Source Sans Pro"/>
          <w:sz w:val="28"/>
          <w:szCs w:val="28"/>
        </w:rPr>
        <w:t>eyes;</w:t>
      </w:r>
      <w:proofErr w:type="gramEnd"/>
      <w:r>
        <w:rPr>
          <w:rFonts w:ascii="Source Sans Pro" w:hAnsi="Source Sans Pro" w:cs="Source Sans Pro"/>
          <w:sz w:val="28"/>
          <w:szCs w:val="28"/>
        </w:rPr>
        <w:t xml:space="preserve"> </w:t>
      </w:r>
    </w:p>
    <w:p w14:paraId="59E18B12" w14:textId="77777777" w:rsidR="00B4145A" w:rsidRDefault="00B4145A">
      <w:pPr>
        <w:spacing w:before="180" w:after="180"/>
      </w:pPr>
      <w:r>
        <w:rPr>
          <w:rFonts w:ascii="Source Sans Pro" w:hAnsi="Source Sans Pro" w:cs="Source Sans Pro"/>
          <w:sz w:val="28"/>
          <w:szCs w:val="28"/>
        </w:rPr>
        <w:t xml:space="preserve">fear of the LORD                            pure        enduring </w:t>
      </w:r>
      <w:proofErr w:type="gramStart"/>
      <w:r>
        <w:rPr>
          <w:rFonts w:ascii="Source Sans Pro" w:hAnsi="Source Sans Pro" w:cs="Source Sans Pro"/>
          <w:sz w:val="28"/>
          <w:szCs w:val="28"/>
        </w:rPr>
        <w:t>forever;</w:t>
      </w:r>
      <w:proofErr w:type="gramEnd"/>
      <w:r>
        <w:rPr>
          <w:rFonts w:ascii="Source Sans Pro" w:hAnsi="Source Sans Pro" w:cs="Source Sans Pro"/>
          <w:sz w:val="28"/>
          <w:szCs w:val="28"/>
        </w:rPr>
        <w:t xml:space="preserve"> </w:t>
      </w:r>
    </w:p>
    <w:p w14:paraId="3CA1260E" w14:textId="77777777" w:rsidR="00B4145A" w:rsidRDefault="00B4145A">
      <w:pPr>
        <w:spacing w:before="180" w:after="180"/>
      </w:pPr>
      <w:r>
        <w:rPr>
          <w:rFonts w:ascii="Source Sans Pro" w:hAnsi="Source Sans Pro" w:cs="Source Sans Pro"/>
          <w:sz w:val="28"/>
          <w:szCs w:val="28"/>
        </w:rPr>
        <w:t xml:space="preserve">ordinances of the LORD             true         righteous altogether. </w:t>
      </w:r>
    </w:p>
    <w:p w14:paraId="0D3DABE0" w14:textId="77777777" w:rsidR="00B4145A" w:rsidRDefault="00B4145A">
      <w:pPr>
        <w:spacing w:before="180" w:after="180"/>
      </w:pPr>
      <w:r>
        <w:rPr>
          <w:rFonts w:ascii="Source Sans Pro" w:hAnsi="Source Sans Pro" w:cs="Source Sans Pro"/>
          <w:sz w:val="28"/>
          <w:szCs w:val="28"/>
        </w:rPr>
        <w:lastRenderedPageBreak/>
        <w:t>(NRSV)</w:t>
      </w:r>
    </w:p>
    <w:p w14:paraId="11F75A1D" w14:textId="77777777" w:rsidR="00B4145A" w:rsidRDefault="00B4145A">
      <w:pPr>
        <w:spacing w:before="180" w:after="180"/>
      </w:pPr>
    </w:p>
    <w:p w14:paraId="5948C4AE" w14:textId="77777777" w:rsidR="00B4145A" w:rsidRDefault="00B4145A">
      <w:pPr>
        <w:spacing w:before="180" w:after="180"/>
      </w:pPr>
      <w:r>
        <w:rPr>
          <w:rFonts w:ascii="Source Sans Pro" w:hAnsi="Source Sans Pro" w:cs="Source Sans Pro"/>
          <w:sz w:val="28"/>
          <w:szCs w:val="28"/>
        </w:rPr>
        <w:t xml:space="preserve">The synonyms emphasise the comprehensiveness of God’s self-revelation. This includes Torah which, as already mentioned, can be a wide term. It can be convenient to divide the law as rules into three categories, though the boundaries and the words used for each, are fluid. </w:t>
      </w:r>
    </w:p>
    <w:p w14:paraId="57AE1F40" w14:textId="77777777" w:rsidR="00B4145A" w:rsidRDefault="00B4145A">
      <w:pPr>
        <w:spacing w:before="180" w:after="180"/>
        <w:ind w:left="360" w:hanging="360"/>
      </w:pPr>
      <w:r>
        <w:rPr>
          <w:rFonts w:ascii="Source Sans Pro" w:hAnsi="Source Sans Pro" w:cs="Source Sans Pro"/>
          <w:sz w:val="28"/>
          <w:szCs w:val="28"/>
        </w:rPr>
        <w:t>1.</w:t>
      </w:r>
      <w:r>
        <w:rPr>
          <w:rFonts w:ascii="Source Sans Pro" w:hAnsi="Source Sans Pro" w:cs="Source Sans Pro"/>
          <w:sz w:val="28"/>
          <w:szCs w:val="28"/>
        </w:rPr>
        <w:tab/>
        <w:t xml:space="preserve">commandments or </w:t>
      </w:r>
      <w:proofErr w:type="gramStart"/>
      <w:r>
        <w:rPr>
          <w:rFonts w:ascii="Source Sans Pro" w:hAnsi="Source Sans Pro" w:cs="Source Sans Pro"/>
          <w:sz w:val="28"/>
          <w:szCs w:val="28"/>
        </w:rPr>
        <w:t xml:space="preserve">precepts  </w:t>
      </w:r>
      <w:r>
        <w:rPr>
          <w:rFonts w:ascii="Source Sans Pro" w:hAnsi="Source Sans Pro" w:cs="Times New Roman"/>
          <w:sz w:val="28"/>
          <w:szCs w:val="28"/>
          <w:rtl/>
          <w:lang w:bidi="he-IL"/>
        </w:rPr>
        <w:t>מִצְוָה</w:t>
      </w:r>
      <w:proofErr w:type="gramEnd"/>
      <w:r>
        <w:rPr>
          <w:rFonts w:ascii="Source Sans Pro" w:hAnsi="Source Sans Pro" w:cs="Source Sans Pro"/>
          <w:sz w:val="28"/>
          <w:szCs w:val="28"/>
        </w:rPr>
        <w:t xml:space="preserve">   </w:t>
      </w:r>
      <w:r>
        <w:rPr>
          <w:rFonts w:ascii="Source Sans Pro" w:hAnsi="Source Sans Pro" w:cs="Source Sans Pro"/>
        </w:rPr>
        <w:t xml:space="preserve"> [illustration: </w:t>
      </w:r>
      <w:proofErr w:type="spellStart"/>
      <w:r>
        <w:rPr>
          <w:rFonts w:ascii="Source Sans Pro" w:hAnsi="Source Sans Pro" w:cs="Source Sans Pro"/>
        </w:rPr>
        <w:t>bar_mitsvah</w:t>
      </w:r>
      <w:proofErr w:type="spellEnd"/>
      <w:r>
        <w:rPr>
          <w:rFonts w:ascii="Source Sans Pro" w:hAnsi="Source Sans Pro" w:cs="Source Sans Pro"/>
        </w:rPr>
        <w:t>] v8b</w:t>
      </w:r>
      <w:r>
        <w:rPr>
          <w:rFonts w:ascii="Source Sans Pro" w:hAnsi="Source Sans Pro" w:cs="Source Sans Pro"/>
          <w:sz w:val="28"/>
          <w:szCs w:val="28"/>
        </w:rPr>
        <w:t xml:space="preserve">, the moral law. Applies to all humans throughout time and without </w:t>
      </w:r>
      <w:proofErr w:type="gramStart"/>
      <w:r>
        <w:rPr>
          <w:rFonts w:ascii="Source Sans Pro" w:hAnsi="Source Sans Pro" w:cs="Source Sans Pro"/>
          <w:sz w:val="28"/>
          <w:szCs w:val="28"/>
        </w:rPr>
        <w:t>limitations;</w:t>
      </w:r>
      <w:proofErr w:type="gramEnd"/>
    </w:p>
    <w:p w14:paraId="4DF1C47F" w14:textId="77777777" w:rsidR="00B4145A" w:rsidRDefault="00B4145A">
      <w:pPr>
        <w:spacing w:before="180" w:after="180"/>
        <w:ind w:left="360" w:hanging="360"/>
      </w:pPr>
      <w:r>
        <w:rPr>
          <w:rFonts w:ascii="Source Sans Pro" w:hAnsi="Source Sans Pro" w:cs="Source Sans Pro"/>
          <w:sz w:val="28"/>
          <w:szCs w:val="28"/>
        </w:rPr>
        <w:t>2.</w:t>
      </w:r>
      <w:r>
        <w:rPr>
          <w:rFonts w:ascii="Source Sans Pro" w:hAnsi="Source Sans Pro" w:cs="Source Sans Pro"/>
          <w:sz w:val="28"/>
          <w:szCs w:val="28"/>
        </w:rPr>
        <w:tab/>
        <w:t xml:space="preserve">the ceremonial law, applying to the church of the Old Testament awaiting its </w:t>
      </w:r>
      <w:proofErr w:type="gramStart"/>
      <w:r>
        <w:rPr>
          <w:rFonts w:ascii="Source Sans Pro" w:hAnsi="Source Sans Pro" w:cs="Source Sans Pro"/>
          <w:sz w:val="28"/>
          <w:szCs w:val="28"/>
        </w:rPr>
        <w:t>Messiah;</w:t>
      </w:r>
      <w:proofErr w:type="gramEnd"/>
    </w:p>
    <w:p w14:paraId="4F0C2BB4" w14:textId="77777777" w:rsidR="00B4145A" w:rsidRDefault="00B4145A">
      <w:pPr>
        <w:spacing w:before="180" w:after="180"/>
        <w:ind w:left="360" w:hanging="360"/>
      </w:pPr>
      <w:r>
        <w:rPr>
          <w:rFonts w:ascii="Source Sans Pro" w:hAnsi="Source Sans Pro" w:cs="Source Sans Pro"/>
          <w:sz w:val="28"/>
          <w:szCs w:val="28"/>
        </w:rPr>
        <w:t>3.</w:t>
      </w:r>
      <w:r>
        <w:rPr>
          <w:rFonts w:ascii="Source Sans Pro" w:hAnsi="Source Sans Pro" w:cs="Source Sans Pro"/>
          <w:sz w:val="28"/>
          <w:szCs w:val="28"/>
        </w:rPr>
        <w:tab/>
        <w:t xml:space="preserve">judgements or ordinances, legal or judicial rulings, </w:t>
      </w:r>
      <w:r>
        <w:rPr>
          <w:rFonts w:ascii="Source Sans Pro" w:hAnsi="Source Sans Pro" w:cs="Times New Roman"/>
          <w:sz w:val="28"/>
          <w:szCs w:val="28"/>
          <w:rtl/>
          <w:lang w:bidi="he-IL"/>
        </w:rPr>
        <w:t>מִשְׁפָּט</w:t>
      </w:r>
      <w:r>
        <w:rPr>
          <w:rFonts w:ascii="Source Sans Pro" w:hAnsi="Source Sans Pro" w:cs="Source Sans Pro"/>
          <w:sz w:val="28"/>
          <w:szCs w:val="28"/>
        </w:rPr>
        <w:t xml:space="preserve"> v9b, applying to the ancient nation of Israel living in Canaan.</w:t>
      </w:r>
    </w:p>
    <w:p w14:paraId="20F583FD" w14:textId="77777777" w:rsidR="00B4145A" w:rsidRDefault="00B4145A">
      <w:pPr>
        <w:spacing w:before="180" w:after="180"/>
      </w:pPr>
      <w:r>
        <w:rPr>
          <w:rFonts w:ascii="Source Sans Pro" w:hAnsi="Source Sans Pro" w:cs="Source Sans Pro"/>
          <w:sz w:val="28"/>
          <w:szCs w:val="28"/>
        </w:rPr>
        <w:t>Natural revelation is available to us every day but the revelation in the law is personal and complete.</w:t>
      </w:r>
    </w:p>
    <w:p w14:paraId="05D55476" w14:textId="77777777" w:rsidR="00B4145A" w:rsidRDefault="00B4145A">
      <w:pPr>
        <w:spacing w:before="180" w:after="180"/>
      </w:pPr>
      <w:r>
        <w:rPr>
          <w:rFonts w:ascii="Source Sans Pro" w:hAnsi="Source Sans Pro" w:cs="Source Sans Pro"/>
          <w:sz w:val="28"/>
          <w:szCs w:val="28"/>
        </w:rPr>
        <w:t>An assumption can be that the law is only rules: this may lead to morbid introspection, to trying to earn favours from God. The attitude we see in the Pharisees and scribes in Jesus’ time. We must get this the right way round. The law, decrees, precepts, commandments, reverence, and ordinances are not what we do to be accepted by God.</w:t>
      </w:r>
    </w:p>
    <w:p w14:paraId="6415D449" w14:textId="77777777" w:rsidR="00B4145A" w:rsidRDefault="00B4145A">
      <w:pPr>
        <w:spacing w:before="180" w:after="180"/>
      </w:pPr>
      <w:r>
        <w:rPr>
          <w:rFonts w:ascii="Source Sans Pro" w:hAnsi="Source Sans Pro" w:cs="Source Sans Pro"/>
          <w:sz w:val="28"/>
          <w:szCs w:val="28"/>
        </w:rPr>
        <w:t>Rather, ...</w:t>
      </w:r>
    </w:p>
    <w:p w14:paraId="347DCECF" w14:textId="77777777" w:rsidR="00B4145A" w:rsidRDefault="00B4145A">
      <w:pPr>
        <w:spacing w:before="180"/>
      </w:pPr>
      <w:r>
        <w:rPr>
          <w:rFonts w:ascii="Source Sans Pro" w:hAnsi="Source Sans Pro" w:cs="Source Sans Pro"/>
          <w:b/>
          <w:bCs/>
        </w:rPr>
        <w:t>1 John 4:19</w:t>
      </w:r>
      <w:r>
        <w:rPr>
          <w:rFonts w:ascii="Source Sans Pro" w:hAnsi="Source Sans Pro" w:cs="Source Sans Pro"/>
          <w:b/>
          <w:bCs/>
          <w:color w:val="A0A0A0"/>
        </w:rPr>
        <w:t xml:space="preserve"> NRSV</w:t>
      </w:r>
    </w:p>
    <w:p w14:paraId="5973B051" w14:textId="77777777" w:rsidR="00B4145A" w:rsidRDefault="00B4145A">
      <w:pPr>
        <w:spacing w:after="180"/>
      </w:pPr>
      <w:r>
        <w:rPr>
          <w:rFonts w:ascii="Source Sans Pro" w:hAnsi="Source Sans Pro" w:cs="Source Sans Pro"/>
          <w:sz w:val="28"/>
          <w:szCs w:val="28"/>
        </w:rPr>
        <w:t>We love because he first loved us.</w:t>
      </w:r>
    </w:p>
    <w:p w14:paraId="463FFA74" w14:textId="77777777" w:rsidR="00B4145A" w:rsidRDefault="00B4145A">
      <w:pPr>
        <w:spacing w:before="180" w:after="180"/>
      </w:pPr>
      <w:r>
        <w:rPr>
          <w:rFonts w:ascii="Source Sans Pro" w:hAnsi="Source Sans Pro" w:cs="Source Sans Pro"/>
          <w:sz w:val="28"/>
          <w:szCs w:val="28"/>
        </w:rPr>
        <w:t xml:space="preserve">We are reconciled with God through His free grace, not through anything we do. The law, the whole self-revelation of God, displays the character of God and his expectations of his people, for his people are to be like him: holy and perfect. Rules sets out what must be done and, sometimes, why. They do not deal with how the rules can be kept. That completion of the law and its synonyms here and in </w:t>
      </w:r>
      <w:hyperlink r:id="rId15" w:history="1">
        <w:r>
          <w:rPr>
            <w:rFonts w:ascii="Source Sans Pro" w:hAnsi="Source Sans Pro" w:cs="Source Sans Pro"/>
            <w:color w:val="0000FF"/>
            <w:sz w:val="28"/>
            <w:szCs w:val="28"/>
            <w:u w:val="single"/>
          </w:rPr>
          <w:t>Psalm 119</w:t>
        </w:r>
      </w:hyperlink>
      <w:r>
        <w:rPr>
          <w:rFonts w:ascii="Source Sans Pro" w:hAnsi="Source Sans Pro" w:cs="Source Sans Pro"/>
          <w:sz w:val="28"/>
          <w:szCs w:val="28"/>
        </w:rPr>
        <w:t xml:space="preserve">, came later through the words of the Bible’s prophets and thinkers, the life, words, and work of Jesus, the writings of the apostles, the continuing work of the God, Father, Son and Holy Spirit. We covered this on Tuesday’s Bible Study so suffice to say the law does not call us to follow a scheme of outward behaviour: to keep the law requires </w:t>
      </w:r>
      <w:r>
        <w:rPr>
          <w:rFonts w:ascii="Source Sans Pro" w:hAnsi="Source Sans Pro" w:cs="Source Sans Pro"/>
          <w:sz w:val="28"/>
          <w:szCs w:val="28"/>
        </w:rPr>
        <w:lastRenderedPageBreak/>
        <w:t xml:space="preserve">reconciliation with God and a change of heart, a new heart, new life: things we can never achieve ourselves. To understand sin solely as behaving wrongly is insufficient: the root of our problem is not our behaviour but our heart. The wrong we do, the good we fail to do, is the outworking of the inner desires of the heart, showing us the truth about ourselves. </w:t>
      </w:r>
    </w:p>
    <w:p w14:paraId="1F78049E" w14:textId="77777777" w:rsidR="00B4145A" w:rsidRDefault="00B4145A">
      <w:pPr>
        <w:spacing w:before="180" w:after="180"/>
      </w:pPr>
      <w:r>
        <w:rPr>
          <w:rFonts w:ascii="Source Sans Pro" w:hAnsi="Source Sans Pro" w:cs="Source Sans Pro"/>
          <w:sz w:val="28"/>
          <w:szCs w:val="28"/>
        </w:rPr>
        <w:t>Going back to the summary slide:</w:t>
      </w:r>
    </w:p>
    <w:p w14:paraId="5A55D805" w14:textId="77777777" w:rsidR="00B4145A" w:rsidRDefault="00B4145A">
      <w:pPr>
        <w:spacing w:before="180" w:after="180"/>
      </w:pPr>
    </w:p>
    <w:p w14:paraId="2A4D219E" w14:textId="77777777" w:rsidR="00B4145A" w:rsidRDefault="00B4145A">
      <w:pPr>
        <w:spacing w:before="180" w:after="180"/>
      </w:pPr>
      <w:r>
        <w:rPr>
          <w:rFonts w:ascii="Source Sans Pro" w:hAnsi="Source Sans Pro" w:cs="Source Sans Pro"/>
          <w:sz w:val="28"/>
          <w:szCs w:val="28"/>
        </w:rPr>
        <w:t xml:space="preserve">law of the LORD                           perfect     reviving the </w:t>
      </w:r>
      <w:proofErr w:type="gramStart"/>
      <w:r>
        <w:rPr>
          <w:rFonts w:ascii="Source Sans Pro" w:hAnsi="Source Sans Pro" w:cs="Source Sans Pro"/>
          <w:sz w:val="28"/>
          <w:szCs w:val="28"/>
        </w:rPr>
        <w:t>soul;</w:t>
      </w:r>
      <w:proofErr w:type="gramEnd"/>
      <w:r>
        <w:rPr>
          <w:rFonts w:ascii="Source Sans Pro" w:hAnsi="Source Sans Pro" w:cs="Source Sans Pro"/>
          <w:sz w:val="28"/>
          <w:szCs w:val="28"/>
        </w:rPr>
        <w:t xml:space="preserve"> </w:t>
      </w:r>
    </w:p>
    <w:p w14:paraId="6C0F7028" w14:textId="77777777" w:rsidR="00B4145A" w:rsidRDefault="00B4145A">
      <w:pPr>
        <w:spacing w:before="180" w:after="180"/>
      </w:pPr>
      <w:r>
        <w:rPr>
          <w:rFonts w:ascii="Source Sans Pro" w:hAnsi="Source Sans Pro" w:cs="Source Sans Pro"/>
          <w:sz w:val="28"/>
          <w:szCs w:val="28"/>
        </w:rPr>
        <w:t xml:space="preserve">decrees of the LORD                   sure          making wise the </w:t>
      </w:r>
      <w:proofErr w:type="gramStart"/>
      <w:r>
        <w:rPr>
          <w:rFonts w:ascii="Source Sans Pro" w:hAnsi="Source Sans Pro" w:cs="Source Sans Pro"/>
          <w:sz w:val="28"/>
          <w:szCs w:val="28"/>
        </w:rPr>
        <w:t>simple;</w:t>
      </w:r>
      <w:proofErr w:type="gramEnd"/>
      <w:r>
        <w:rPr>
          <w:rFonts w:ascii="Source Sans Pro" w:hAnsi="Source Sans Pro" w:cs="Source Sans Pro"/>
          <w:sz w:val="28"/>
          <w:szCs w:val="28"/>
        </w:rPr>
        <w:t xml:space="preserve"> </w:t>
      </w:r>
    </w:p>
    <w:p w14:paraId="274E8C7E" w14:textId="77777777" w:rsidR="00B4145A" w:rsidRDefault="00B4145A">
      <w:pPr>
        <w:spacing w:before="180" w:after="180"/>
      </w:pPr>
      <w:r>
        <w:rPr>
          <w:rFonts w:ascii="Source Sans Pro" w:hAnsi="Source Sans Pro" w:cs="Source Sans Pro"/>
          <w:sz w:val="28"/>
          <w:szCs w:val="28"/>
        </w:rPr>
        <w:t xml:space="preserve">precepts of the LORD                 right         rejoicing the </w:t>
      </w:r>
      <w:proofErr w:type="gramStart"/>
      <w:r>
        <w:rPr>
          <w:rFonts w:ascii="Source Sans Pro" w:hAnsi="Source Sans Pro" w:cs="Source Sans Pro"/>
          <w:sz w:val="28"/>
          <w:szCs w:val="28"/>
        </w:rPr>
        <w:t>heart;</w:t>
      </w:r>
      <w:proofErr w:type="gramEnd"/>
      <w:r>
        <w:rPr>
          <w:rFonts w:ascii="Source Sans Pro" w:hAnsi="Source Sans Pro" w:cs="Source Sans Pro"/>
          <w:sz w:val="28"/>
          <w:szCs w:val="28"/>
        </w:rPr>
        <w:t xml:space="preserve"> </w:t>
      </w:r>
    </w:p>
    <w:p w14:paraId="0B708F39" w14:textId="77777777" w:rsidR="00B4145A" w:rsidRDefault="00B4145A">
      <w:pPr>
        <w:spacing w:before="180" w:after="180"/>
      </w:pPr>
      <w:r>
        <w:rPr>
          <w:rFonts w:ascii="Source Sans Pro" w:hAnsi="Source Sans Pro" w:cs="Source Sans Pro"/>
          <w:sz w:val="28"/>
          <w:szCs w:val="28"/>
        </w:rPr>
        <w:t xml:space="preserve">commandment of the LORD   clear        enlightening the </w:t>
      </w:r>
      <w:proofErr w:type="gramStart"/>
      <w:r>
        <w:rPr>
          <w:rFonts w:ascii="Source Sans Pro" w:hAnsi="Source Sans Pro" w:cs="Source Sans Pro"/>
          <w:sz w:val="28"/>
          <w:szCs w:val="28"/>
        </w:rPr>
        <w:t>eyes;</w:t>
      </w:r>
      <w:proofErr w:type="gramEnd"/>
      <w:r>
        <w:rPr>
          <w:rFonts w:ascii="Source Sans Pro" w:hAnsi="Source Sans Pro" w:cs="Source Sans Pro"/>
          <w:sz w:val="28"/>
          <w:szCs w:val="28"/>
        </w:rPr>
        <w:t xml:space="preserve"> </w:t>
      </w:r>
    </w:p>
    <w:p w14:paraId="78334230" w14:textId="77777777" w:rsidR="00B4145A" w:rsidRDefault="00B4145A">
      <w:pPr>
        <w:spacing w:before="180" w:after="180"/>
      </w:pPr>
      <w:r>
        <w:rPr>
          <w:rFonts w:ascii="Source Sans Pro" w:hAnsi="Source Sans Pro" w:cs="Source Sans Pro"/>
          <w:sz w:val="28"/>
          <w:szCs w:val="28"/>
        </w:rPr>
        <w:t xml:space="preserve">fear of the LORD                            pure        enduring </w:t>
      </w:r>
      <w:proofErr w:type="gramStart"/>
      <w:r>
        <w:rPr>
          <w:rFonts w:ascii="Source Sans Pro" w:hAnsi="Source Sans Pro" w:cs="Source Sans Pro"/>
          <w:sz w:val="28"/>
          <w:szCs w:val="28"/>
        </w:rPr>
        <w:t>forever;</w:t>
      </w:r>
      <w:proofErr w:type="gramEnd"/>
      <w:r>
        <w:rPr>
          <w:rFonts w:ascii="Source Sans Pro" w:hAnsi="Source Sans Pro" w:cs="Source Sans Pro"/>
          <w:sz w:val="28"/>
          <w:szCs w:val="28"/>
        </w:rPr>
        <w:t xml:space="preserve"> </w:t>
      </w:r>
    </w:p>
    <w:p w14:paraId="617F2C63" w14:textId="77777777" w:rsidR="00B4145A" w:rsidRDefault="00B4145A">
      <w:pPr>
        <w:spacing w:before="180" w:after="180"/>
      </w:pPr>
      <w:r>
        <w:rPr>
          <w:rFonts w:ascii="Source Sans Pro" w:hAnsi="Source Sans Pro" w:cs="Source Sans Pro"/>
          <w:sz w:val="28"/>
          <w:szCs w:val="28"/>
        </w:rPr>
        <w:t xml:space="preserve">ordinances of the LORD             true         righteous altogether. </w:t>
      </w:r>
    </w:p>
    <w:p w14:paraId="66D6C308" w14:textId="77777777" w:rsidR="00B4145A" w:rsidRDefault="00B4145A">
      <w:pPr>
        <w:spacing w:before="180" w:after="180"/>
      </w:pPr>
      <w:r>
        <w:rPr>
          <w:rFonts w:ascii="Source Sans Pro" w:hAnsi="Source Sans Pro" w:cs="Source Sans Pro"/>
          <w:sz w:val="28"/>
          <w:szCs w:val="28"/>
        </w:rPr>
        <w:t>(NRSV)</w:t>
      </w:r>
    </w:p>
    <w:p w14:paraId="5804E76A" w14:textId="77777777" w:rsidR="00B4145A" w:rsidRDefault="00B4145A">
      <w:pPr>
        <w:spacing w:before="180" w:after="180"/>
      </w:pPr>
    </w:p>
    <w:p w14:paraId="4F2EC1B9" w14:textId="77777777" w:rsidR="00B4145A" w:rsidRDefault="00B4145A">
      <w:pPr>
        <w:spacing w:before="180" w:after="180"/>
      </w:pPr>
      <w:r>
        <w:rPr>
          <w:rFonts w:ascii="Source Sans Pro" w:hAnsi="Source Sans Pro" w:cs="Source Sans Pro"/>
          <w:sz w:val="28"/>
          <w:szCs w:val="28"/>
        </w:rPr>
        <w:t xml:space="preserve">A change in behaviour without a change of heart does not revive the soul, make wise the simple, rejoice the heart, and brighten the eyes. Those come from reconciliation with God and others, being made alive in the spirit, a change of heart: all changes brought about by the grace of God through the work of Christ. This is available to anyone: as Richard </w:t>
      </w:r>
      <w:proofErr w:type="spellStart"/>
      <w:r>
        <w:rPr>
          <w:rFonts w:ascii="Source Sans Pro" w:hAnsi="Source Sans Pro" w:cs="Source Sans Pro"/>
          <w:sz w:val="28"/>
          <w:szCs w:val="28"/>
        </w:rPr>
        <w:t>Sibbes</w:t>
      </w:r>
      <w:proofErr w:type="spellEnd"/>
      <w:r>
        <w:rPr>
          <w:rFonts w:ascii="Source Sans Pro" w:hAnsi="Source Sans Pro" w:cs="Source Sans Pro"/>
          <w:sz w:val="28"/>
          <w:szCs w:val="28"/>
        </w:rPr>
        <w:t xml:space="preserve"> repeatedly writes, there is more mercy in Christ than sin in us.</w:t>
      </w:r>
    </w:p>
    <w:p w14:paraId="4FCAA57B" w14:textId="77777777" w:rsidR="00B4145A" w:rsidRDefault="00B4145A">
      <w:pPr>
        <w:spacing w:before="180" w:after="180"/>
      </w:pPr>
      <w:r>
        <w:rPr>
          <w:rFonts w:ascii="Source Sans Pro" w:hAnsi="Source Sans Pro" w:cs="Source Sans Pro"/>
          <w:sz w:val="28"/>
          <w:szCs w:val="28"/>
        </w:rPr>
        <w:t>Our response to this is gratitude and obedience, springing from a growing love of Christ, of God. As we behold Christ (</w:t>
      </w:r>
      <w:hyperlink r:id="rId16" w:history="1">
        <w:r>
          <w:rPr>
            <w:rFonts w:ascii="Source Sans Pro" w:hAnsi="Source Sans Pro" w:cs="Source Sans Pro"/>
            <w:color w:val="0000FF"/>
            <w:sz w:val="28"/>
            <w:szCs w:val="28"/>
            <w:u w:val="single"/>
          </w:rPr>
          <w:t>2 Cor 3:7ff</w:t>
        </w:r>
      </w:hyperlink>
      <w:r>
        <w:rPr>
          <w:rFonts w:ascii="Source Sans Pro" w:hAnsi="Source Sans Pro" w:cs="Source Sans Pro"/>
          <w:sz w:val="28"/>
          <w:szCs w:val="28"/>
        </w:rPr>
        <w:t xml:space="preserve">), as we abide in him, as his Spirit abides in us, our love for him grows and we are changed to be more like him. Our love for his word increases and we desire to know and to do God’s will more than our own. We want to serve God and others, to fulfil the spirit of the law, the commandments, the ordinances, the decrees, the precepts of the Law as laid out for us in the books of law, the prophets, wisdom, </w:t>
      </w:r>
      <w:proofErr w:type="gramStart"/>
      <w:r>
        <w:rPr>
          <w:rFonts w:ascii="Source Sans Pro" w:hAnsi="Source Sans Pro" w:cs="Source Sans Pro"/>
          <w:sz w:val="28"/>
          <w:szCs w:val="28"/>
        </w:rPr>
        <w:t>gospels</w:t>
      </w:r>
      <w:proofErr w:type="gramEnd"/>
      <w:r>
        <w:rPr>
          <w:rFonts w:ascii="Source Sans Pro" w:hAnsi="Source Sans Pro" w:cs="Source Sans Pro"/>
          <w:sz w:val="28"/>
          <w:szCs w:val="28"/>
        </w:rPr>
        <w:t xml:space="preserve"> and writings of the apostolic church. Jesus did not come to abolish the law but to complete it. The law was not for us to build a fence beyond which </w:t>
      </w:r>
      <w:proofErr w:type="gramStart"/>
      <w:r>
        <w:rPr>
          <w:rFonts w:ascii="Source Sans Pro" w:hAnsi="Source Sans Pro" w:cs="Source Sans Pro"/>
          <w:sz w:val="28"/>
          <w:szCs w:val="28"/>
        </w:rPr>
        <w:t>ones</w:t>
      </w:r>
      <w:proofErr w:type="gramEnd"/>
      <w:r>
        <w:rPr>
          <w:rFonts w:ascii="Source Sans Pro" w:hAnsi="Source Sans Pro" w:cs="Source Sans Pro"/>
          <w:sz w:val="28"/>
          <w:szCs w:val="28"/>
        </w:rPr>
        <w:t xml:space="preserve"> behaviour should not transgress. The law reveals the </w:t>
      </w:r>
      <w:r>
        <w:rPr>
          <w:rFonts w:ascii="Source Sans Pro" w:hAnsi="Source Sans Pro" w:cs="Source Sans Pro"/>
          <w:sz w:val="28"/>
          <w:szCs w:val="28"/>
        </w:rPr>
        <w:lastRenderedPageBreak/>
        <w:t xml:space="preserve">human heart in rebellion against God. Only through God’s free, unearned grace and mercy can we be put right.  Then we share in what Christ has achieved, are co-heirs with him. The same grace and mercy through which we become part of God’s people, continues to bring us to maturity in Christ. To quote Richard </w:t>
      </w:r>
      <w:proofErr w:type="spellStart"/>
      <w:r>
        <w:rPr>
          <w:rFonts w:ascii="Source Sans Pro" w:hAnsi="Source Sans Pro" w:cs="Source Sans Pro"/>
          <w:sz w:val="28"/>
          <w:szCs w:val="28"/>
        </w:rPr>
        <w:t>Sibbes</w:t>
      </w:r>
      <w:proofErr w:type="spellEnd"/>
      <w:r>
        <w:rPr>
          <w:rFonts w:ascii="Source Sans Pro" w:hAnsi="Source Sans Pro" w:cs="Source Sans Pro"/>
          <w:sz w:val="28"/>
          <w:szCs w:val="28"/>
        </w:rPr>
        <w:t xml:space="preserve"> again, “We cannot please Christ more than by a cheerful taking part of His rich provision.”  The change of heart </w:t>
      </w:r>
      <w:proofErr w:type="gramStart"/>
      <w:r>
        <w:rPr>
          <w:rFonts w:ascii="Source Sans Pro" w:hAnsi="Source Sans Pro" w:cs="Source Sans Pro"/>
          <w:sz w:val="28"/>
          <w:szCs w:val="28"/>
        </w:rPr>
        <w:t>opens up</w:t>
      </w:r>
      <w:proofErr w:type="gramEnd"/>
      <w:r>
        <w:rPr>
          <w:rFonts w:ascii="Source Sans Pro" w:hAnsi="Source Sans Pro" w:cs="Source Sans Pro"/>
          <w:sz w:val="28"/>
          <w:szCs w:val="28"/>
        </w:rPr>
        <w:t xml:space="preserve"> the possibility, the expectation, that we will grow and mature in Christ as we hear his word and do it, becoming people with the same descriptions as the law, the word, of the Lord: perfect, sure, right, clear, pure, and true.</w:t>
      </w:r>
    </w:p>
    <w:p w14:paraId="2C3B4045" w14:textId="77777777" w:rsidR="00B4145A" w:rsidRDefault="00B4145A">
      <w:pPr>
        <w:spacing w:before="180" w:after="180"/>
      </w:pPr>
    </w:p>
    <w:p w14:paraId="781D4FB6" w14:textId="77777777" w:rsidR="00B4145A" w:rsidRDefault="00B4145A">
      <w:pPr>
        <w:spacing w:before="180"/>
      </w:pPr>
      <w:r>
        <w:rPr>
          <w:rFonts w:ascii="Source Sans Pro" w:hAnsi="Source Sans Pro" w:cs="Source Sans Pro"/>
          <w:b/>
          <w:bCs/>
        </w:rPr>
        <w:t>Psalm 19:10</w:t>
      </w:r>
      <w:r>
        <w:rPr>
          <w:rFonts w:ascii="Source Sans Pro" w:hAnsi="Source Sans Pro" w:cs="Source Sans Pro"/>
          <w:b/>
          <w:bCs/>
          <w:color w:val="A0A0A0"/>
        </w:rPr>
        <w:t xml:space="preserve"> NRSV</w:t>
      </w:r>
    </w:p>
    <w:p w14:paraId="1787DF3F" w14:textId="77777777" w:rsidR="00B4145A" w:rsidRDefault="00B4145A">
      <w:pPr>
        <w:spacing w:after="180"/>
      </w:pPr>
      <w:r>
        <w:rPr>
          <w:rFonts w:ascii="Source Sans Pro" w:hAnsi="Source Sans Pro" w:cs="Source Sans Pro"/>
          <w:sz w:val="28"/>
          <w:szCs w:val="28"/>
        </w:rPr>
        <w:t xml:space="preserve">More to be desired are they </w:t>
      </w:r>
      <w:proofErr w:type="spellStart"/>
      <w:r>
        <w:rPr>
          <w:rFonts w:ascii="Source Sans Pro" w:hAnsi="Source Sans Pro" w:cs="Source Sans Pro"/>
          <w:sz w:val="28"/>
          <w:szCs w:val="28"/>
        </w:rPr>
        <w:t>than</w:t>
      </w:r>
      <w:proofErr w:type="spellEnd"/>
      <w:r>
        <w:rPr>
          <w:rFonts w:ascii="Source Sans Pro" w:hAnsi="Source Sans Pro" w:cs="Source Sans Pro"/>
          <w:sz w:val="28"/>
          <w:szCs w:val="28"/>
        </w:rPr>
        <w:t xml:space="preserve"> gold, </w:t>
      </w:r>
      <w:r>
        <w:rPr>
          <w:rFonts w:ascii="Source Sans Pro" w:hAnsi="Source Sans Pro" w:cs="Source Sans Pro"/>
          <w:sz w:val="28"/>
          <w:szCs w:val="28"/>
        </w:rPr>
        <w:br/>
      </w:r>
      <w:r>
        <w:rPr>
          <w:rFonts w:ascii="Source Sans Pro" w:hAnsi="Source Sans Pro" w:cs="Source Sans Pro"/>
          <w:sz w:val="28"/>
          <w:szCs w:val="28"/>
        </w:rPr>
        <w:br/>
        <w:t xml:space="preserve">even much fine gold; </w:t>
      </w:r>
      <w:r>
        <w:rPr>
          <w:rFonts w:ascii="Source Sans Pro" w:hAnsi="Source Sans Pro" w:cs="Source Sans Pro"/>
          <w:sz w:val="28"/>
          <w:szCs w:val="28"/>
        </w:rPr>
        <w:br/>
      </w:r>
      <w:r>
        <w:rPr>
          <w:rFonts w:ascii="Source Sans Pro" w:hAnsi="Source Sans Pro" w:cs="Source Sans Pro"/>
          <w:sz w:val="28"/>
          <w:szCs w:val="28"/>
        </w:rPr>
        <w:br/>
        <w:t xml:space="preserve">sweeter also than honey, </w:t>
      </w:r>
      <w:r>
        <w:rPr>
          <w:rFonts w:ascii="Source Sans Pro" w:hAnsi="Source Sans Pro" w:cs="Source Sans Pro"/>
          <w:sz w:val="28"/>
          <w:szCs w:val="28"/>
        </w:rPr>
        <w:br/>
      </w:r>
      <w:r>
        <w:rPr>
          <w:rFonts w:ascii="Source Sans Pro" w:hAnsi="Source Sans Pro" w:cs="Source Sans Pro"/>
          <w:sz w:val="28"/>
          <w:szCs w:val="28"/>
        </w:rPr>
        <w:br/>
        <w:t>and drippings of the honeycomb.</w:t>
      </w:r>
    </w:p>
    <w:p w14:paraId="528C3D8A" w14:textId="77777777" w:rsidR="00B4145A" w:rsidRDefault="00B4145A">
      <w:pPr>
        <w:spacing w:before="180" w:after="180"/>
      </w:pPr>
    </w:p>
    <w:p w14:paraId="6921C62D" w14:textId="77777777" w:rsidR="00B4145A" w:rsidRDefault="00B4145A">
      <w:pPr>
        <w:spacing w:before="180" w:after="180"/>
      </w:pPr>
      <w:r>
        <w:rPr>
          <w:rFonts w:ascii="Source Sans Pro" w:hAnsi="Source Sans Pro" w:cs="Source Sans Pro"/>
          <w:sz w:val="28"/>
          <w:szCs w:val="28"/>
        </w:rPr>
        <w:t xml:space="preserve">The Bible is the most precious thing this world affords: let us not neglect it. If you need help to get started with reading and understanding it, I am sure that any of our leaders would be pleased to help you. </w:t>
      </w:r>
    </w:p>
    <w:p w14:paraId="4FBC8D87" w14:textId="77777777" w:rsidR="00B4145A" w:rsidRDefault="00B4145A">
      <w:pPr>
        <w:spacing w:before="180" w:after="180"/>
      </w:pPr>
      <w:r>
        <w:rPr>
          <w:rFonts w:ascii="Source Sans Pro" w:hAnsi="Source Sans Pro" w:cs="Source Sans Pro"/>
          <w:sz w:val="28"/>
          <w:szCs w:val="28"/>
        </w:rPr>
        <w:t>The Bible as we have it is authoritative, clear, necessary, and sufficient.</w:t>
      </w:r>
    </w:p>
    <w:p w14:paraId="0F8E6470" w14:textId="77777777" w:rsidR="00B4145A" w:rsidRDefault="00B4145A">
      <w:pPr>
        <w:spacing w:before="180" w:after="180"/>
      </w:pPr>
      <w:r>
        <w:rPr>
          <w:rFonts w:ascii="Source Sans Pro" w:hAnsi="Source Sans Pro" w:cs="Source Sans Pro"/>
          <w:sz w:val="28"/>
          <w:szCs w:val="28"/>
        </w:rPr>
        <w:t>The Bible comes to us from the person who loves us most, who is utterly dependable, who gave up his life for us, but whom death could not hold for he is the Alpha and the Omega: he was before all things and will be after them. Why would we not read his testimony, Christ’s testimony, and be enlightened by it, find life and joy forever through it in the love of God.</w:t>
      </w:r>
    </w:p>
    <w:p w14:paraId="64AFE1D8" w14:textId="77777777" w:rsidR="00B4145A" w:rsidRDefault="00B4145A">
      <w:pPr>
        <w:spacing w:before="180" w:after="180"/>
      </w:pPr>
    </w:p>
    <w:p w14:paraId="4A780E69" w14:textId="77777777" w:rsidR="00B4145A" w:rsidRDefault="00FE505E">
      <w:pPr>
        <w:pStyle w:val="Heading2"/>
        <w:rPr>
          <w:sz w:val="24"/>
          <w:szCs w:val="24"/>
        </w:rPr>
      </w:pPr>
      <w:hyperlink r:id="rId17" w:history="1">
        <w:r w:rsidR="00B4145A">
          <w:rPr>
            <w:rFonts w:ascii="Source Sans Pro" w:hAnsi="Source Sans Pro" w:cs="Source Sans Pro"/>
            <w:color w:val="0000FF"/>
            <w:u w:val="single"/>
          </w:rPr>
          <w:t>Psalm 19:11-14</w:t>
        </w:r>
      </w:hyperlink>
    </w:p>
    <w:p w14:paraId="7ACD9E0B" w14:textId="77777777" w:rsidR="00B4145A" w:rsidRDefault="00B4145A">
      <w:pPr>
        <w:spacing w:before="180" w:after="180"/>
      </w:pPr>
      <w:r>
        <w:rPr>
          <w:rFonts w:ascii="Source Sans Pro" w:hAnsi="Source Sans Pro" w:cs="Source Sans Pro"/>
          <w:sz w:val="28"/>
          <w:szCs w:val="28"/>
        </w:rPr>
        <w:t xml:space="preserve">The psalm ends with four verses dealing with the individual believer. It sets out benefits of meditating on the word of the Lord. It offers us warnings, </w:t>
      </w:r>
      <w:r>
        <w:rPr>
          <w:rFonts w:ascii="Source Sans Pro" w:hAnsi="Source Sans Pro" w:cs="Source Sans Pro"/>
          <w:sz w:val="28"/>
          <w:szCs w:val="28"/>
        </w:rPr>
        <w:lastRenderedPageBreak/>
        <w:t>rewards from keeping it, uncovers errors and faults we may not realise we have, and moves us towards our words and thoughts being acceptable to God.</w:t>
      </w:r>
    </w:p>
    <w:p w14:paraId="3D350C46" w14:textId="77777777" w:rsidR="00B4145A" w:rsidRDefault="00B4145A">
      <w:pPr>
        <w:spacing w:before="180"/>
      </w:pPr>
      <w:r>
        <w:rPr>
          <w:rFonts w:ascii="Source Sans Pro" w:hAnsi="Source Sans Pro" w:cs="Source Sans Pro"/>
          <w:b/>
          <w:bCs/>
        </w:rPr>
        <w:t>Psalm 19:11</w:t>
      </w:r>
      <w:r>
        <w:rPr>
          <w:rFonts w:ascii="Source Sans Pro" w:hAnsi="Source Sans Pro" w:cs="Source Sans Pro"/>
          <w:b/>
          <w:bCs/>
          <w:color w:val="A0A0A0"/>
        </w:rPr>
        <w:t xml:space="preserve"> NRSV</w:t>
      </w:r>
    </w:p>
    <w:p w14:paraId="3724B212" w14:textId="77777777" w:rsidR="00B4145A" w:rsidRDefault="00B4145A">
      <w:pPr>
        <w:spacing w:after="180"/>
      </w:pPr>
      <w:proofErr w:type="gramStart"/>
      <w:r>
        <w:rPr>
          <w:rFonts w:ascii="Source Sans Pro" w:hAnsi="Source Sans Pro" w:cs="Source Sans Pro"/>
          <w:sz w:val="28"/>
          <w:szCs w:val="28"/>
        </w:rPr>
        <w:t>Moreover</w:t>
      </w:r>
      <w:proofErr w:type="gramEnd"/>
      <w:r>
        <w:rPr>
          <w:rFonts w:ascii="Source Sans Pro" w:hAnsi="Source Sans Pro" w:cs="Source Sans Pro"/>
          <w:sz w:val="28"/>
          <w:szCs w:val="28"/>
        </w:rPr>
        <w:t xml:space="preserve"> by them is your servant warned; </w:t>
      </w:r>
      <w:r>
        <w:rPr>
          <w:rFonts w:ascii="Source Sans Pro" w:hAnsi="Source Sans Pro" w:cs="Source Sans Pro"/>
          <w:sz w:val="28"/>
          <w:szCs w:val="28"/>
        </w:rPr>
        <w:br/>
      </w:r>
      <w:r>
        <w:rPr>
          <w:rFonts w:ascii="Source Sans Pro" w:hAnsi="Source Sans Pro" w:cs="Source Sans Pro"/>
          <w:sz w:val="28"/>
          <w:szCs w:val="28"/>
        </w:rPr>
        <w:br/>
        <w:t>in keeping them there is great reward.</w:t>
      </w:r>
    </w:p>
    <w:p w14:paraId="15D031CF" w14:textId="77777777" w:rsidR="00B4145A" w:rsidRDefault="00B4145A">
      <w:pPr>
        <w:spacing w:before="180"/>
      </w:pPr>
      <w:r>
        <w:rPr>
          <w:rFonts w:ascii="Source Sans Pro" w:hAnsi="Source Sans Pro" w:cs="Source Sans Pro"/>
          <w:b/>
          <w:bCs/>
        </w:rPr>
        <w:t>Psalm 19:12</w:t>
      </w:r>
      <w:r>
        <w:rPr>
          <w:rFonts w:ascii="Source Sans Pro" w:hAnsi="Source Sans Pro" w:cs="Source Sans Pro"/>
          <w:b/>
          <w:bCs/>
          <w:color w:val="A0A0A0"/>
        </w:rPr>
        <w:t xml:space="preserve"> NRSV</w:t>
      </w:r>
    </w:p>
    <w:p w14:paraId="6F13A0CC" w14:textId="77777777" w:rsidR="00B4145A" w:rsidRDefault="00B4145A">
      <w:pPr>
        <w:spacing w:after="180"/>
      </w:pPr>
      <w:r>
        <w:rPr>
          <w:rFonts w:ascii="Source Sans Pro" w:hAnsi="Source Sans Pro" w:cs="Source Sans Pro"/>
          <w:sz w:val="28"/>
          <w:szCs w:val="28"/>
        </w:rPr>
        <w:t xml:space="preserve">But who can detect their errors? </w:t>
      </w:r>
      <w:r>
        <w:rPr>
          <w:rFonts w:ascii="Source Sans Pro" w:hAnsi="Source Sans Pro" w:cs="Source Sans Pro"/>
          <w:sz w:val="28"/>
          <w:szCs w:val="28"/>
        </w:rPr>
        <w:br/>
      </w:r>
      <w:r>
        <w:rPr>
          <w:rFonts w:ascii="Source Sans Pro" w:hAnsi="Source Sans Pro" w:cs="Source Sans Pro"/>
          <w:sz w:val="28"/>
          <w:szCs w:val="28"/>
        </w:rPr>
        <w:br/>
        <w:t>Clear me from hidden faults.</w:t>
      </w:r>
    </w:p>
    <w:p w14:paraId="5F0CA0B4" w14:textId="77777777" w:rsidR="00B4145A" w:rsidRDefault="00B4145A">
      <w:pPr>
        <w:spacing w:before="180"/>
      </w:pPr>
      <w:r>
        <w:rPr>
          <w:rFonts w:ascii="Source Sans Pro" w:hAnsi="Source Sans Pro" w:cs="Source Sans Pro"/>
          <w:b/>
          <w:bCs/>
        </w:rPr>
        <w:t>Psalm 19:13</w:t>
      </w:r>
      <w:r>
        <w:rPr>
          <w:rFonts w:ascii="Source Sans Pro" w:hAnsi="Source Sans Pro" w:cs="Source Sans Pro"/>
          <w:b/>
          <w:bCs/>
          <w:color w:val="A0A0A0"/>
        </w:rPr>
        <w:t xml:space="preserve"> ESV</w:t>
      </w:r>
    </w:p>
    <w:p w14:paraId="027DF721" w14:textId="77777777" w:rsidR="00B4145A" w:rsidRDefault="00B4145A">
      <w:pPr>
        <w:spacing w:after="180"/>
      </w:pPr>
      <w:r>
        <w:rPr>
          <w:rFonts w:ascii="Source Sans Pro" w:hAnsi="Source Sans Pro" w:cs="Source Sans Pro"/>
          <w:sz w:val="28"/>
          <w:szCs w:val="28"/>
        </w:rPr>
        <w:t xml:space="preserve">Keep back your servant also from presumptuous sins; </w:t>
      </w:r>
      <w:r>
        <w:rPr>
          <w:rFonts w:ascii="Source Sans Pro" w:hAnsi="Source Sans Pro" w:cs="Source Sans Pro"/>
          <w:sz w:val="28"/>
          <w:szCs w:val="28"/>
        </w:rPr>
        <w:br/>
      </w:r>
      <w:r>
        <w:rPr>
          <w:rFonts w:ascii="Source Sans Pro" w:hAnsi="Source Sans Pro" w:cs="Source Sans Pro"/>
          <w:sz w:val="28"/>
          <w:szCs w:val="28"/>
        </w:rPr>
        <w:br/>
        <w:t xml:space="preserve">let them not have dominion over me! </w:t>
      </w:r>
      <w:r>
        <w:rPr>
          <w:rFonts w:ascii="Source Sans Pro" w:hAnsi="Source Sans Pro" w:cs="Source Sans Pro"/>
          <w:sz w:val="28"/>
          <w:szCs w:val="28"/>
        </w:rPr>
        <w:br/>
      </w:r>
      <w:r>
        <w:rPr>
          <w:rFonts w:ascii="Source Sans Pro" w:hAnsi="Source Sans Pro" w:cs="Source Sans Pro"/>
          <w:sz w:val="28"/>
          <w:szCs w:val="28"/>
        </w:rPr>
        <w:br/>
        <w:t xml:space="preserve">Then I shall be blameless, </w:t>
      </w:r>
      <w:r>
        <w:rPr>
          <w:rFonts w:ascii="Source Sans Pro" w:hAnsi="Source Sans Pro" w:cs="Source Sans Pro"/>
          <w:sz w:val="28"/>
          <w:szCs w:val="28"/>
        </w:rPr>
        <w:br/>
      </w:r>
      <w:r>
        <w:rPr>
          <w:rFonts w:ascii="Source Sans Pro" w:hAnsi="Source Sans Pro" w:cs="Source Sans Pro"/>
          <w:sz w:val="28"/>
          <w:szCs w:val="28"/>
        </w:rPr>
        <w:br/>
        <w:t>and innocent of great transgression.</w:t>
      </w:r>
    </w:p>
    <w:p w14:paraId="357E6962" w14:textId="77777777" w:rsidR="00B4145A" w:rsidRDefault="00B4145A">
      <w:pPr>
        <w:spacing w:before="180" w:after="180"/>
      </w:pPr>
    </w:p>
    <w:p w14:paraId="4D9D9784" w14:textId="77777777" w:rsidR="00B4145A" w:rsidRDefault="00B4145A">
      <w:pPr>
        <w:spacing w:before="180"/>
      </w:pPr>
      <w:r>
        <w:rPr>
          <w:rFonts w:ascii="Source Sans Pro" w:hAnsi="Source Sans Pro" w:cs="Source Sans Pro"/>
          <w:b/>
          <w:bCs/>
        </w:rPr>
        <w:t>Psalm 19:14</w:t>
      </w:r>
      <w:r>
        <w:rPr>
          <w:rFonts w:ascii="Source Sans Pro" w:hAnsi="Source Sans Pro" w:cs="Source Sans Pro"/>
          <w:b/>
          <w:bCs/>
          <w:color w:val="A0A0A0"/>
        </w:rPr>
        <w:t xml:space="preserve"> NRSV</w:t>
      </w:r>
    </w:p>
    <w:p w14:paraId="31CA754D" w14:textId="77777777" w:rsidR="00B4145A" w:rsidRDefault="00B4145A">
      <w:pPr>
        <w:spacing w:after="180"/>
      </w:pPr>
      <w:r>
        <w:rPr>
          <w:rFonts w:ascii="Source Sans Pro" w:hAnsi="Source Sans Pro" w:cs="Source Sans Pro"/>
          <w:sz w:val="28"/>
          <w:szCs w:val="28"/>
        </w:rPr>
        <w:t xml:space="preserve">Let the words of my mouth and the meditation of my heart </w:t>
      </w:r>
      <w:r>
        <w:rPr>
          <w:rFonts w:ascii="Source Sans Pro" w:hAnsi="Source Sans Pro" w:cs="Source Sans Pro"/>
          <w:sz w:val="28"/>
          <w:szCs w:val="28"/>
        </w:rPr>
        <w:br/>
      </w:r>
      <w:r>
        <w:rPr>
          <w:rFonts w:ascii="Source Sans Pro" w:hAnsi="Source Sans Pro" w:cs="Source Sans Pro"/>
          <w:sz w:val="28"/>
          <w:szCs w:val="28"/>
        </w:rPr>
        <w:br/>
        <w:t xml:space="preserve">be acceptable to you, </w:t>
      </w:r>
      <w:r>
        <w:rPr>
          <w:rFonts w:ascii="Source Sans Pro" w:hAnsi="Source Sans Pro" w:cs="Source Sans Pro"/>
          <w:sz w:val="28"/>
          <w:szCs w:val="28"/>
        </w:rPr>
        <w:br/>
      </w:r>
      <w:r>
        <w:rPr>
          <w:rFonts w:ascii="Source Sans Pro" w:hAnsi="Source Sans Pro" w:cs="Source Sans Pro"/>
          <w:sz w:val="28"/>
          <w:szCs w:val="28"/>
        </w:rPr>
        <w:br/>
        <w:t xml:space="preserve">O </w:t>
      </w:r>
      <w:r>
        <w:rPr>
          <w:rFonts w:ascii="Source Sans Pro" w:hAnsi="Source Sans Pro" w:cs="Source Sans Pro"/>
          <w:smallCaps/>
          <w:sz w:val="28"/>
          <w:szCs w:val="28"/>
        </w:rPr>
        <w:t>Lord</w:t>
      </w:r>
      <w:r>
        <w:rPr>
          <w:rFonts w:ascii="Source Sans Pro" w:hAnsi="Source Sans Pro" w:cs="Source Sans Pro"/>
          <w:sz w:val="28"/>
          <w:szCs w:val="28"/>
        </w:rPr>
        <w:t xml:space="preserve">, my </w:t>
      </w:r>
      <w:proofErr w:type="gramStart"/>
      <w:r>
        <w:rPr>
          <w:rFonts w:ascii="Source Sans Pro" w:hAnsi="Source Sans Pro" w:cs="Source Sans Pro"/>
          <w:sz w:val="28"/>
          <w:szCs w:val="28"/>
        </w:rPr>
        <w:t>rock</w:t>
      </w:r>
      <w:proofErr w:type="gramEnd"/>
      <w:r>
        <w:rPr>
          <w:rFonts w:ascii="Source Sans Pro" w:hAnsi="Source Sans Pro" w:cs="Source Sans Pro"/>
          <w:sz w:val="28"/>
          <w:szCs w:val="28"/>
        </w:rPr>
        <w:t xml:space="preserve"> and my redeemer.</w:t>
      </w:r>
    </w:p>
    <w:p w14:paraId="3F02D65A" w14:textId="77777777" w:rsidR="00B4145A" w:rsidRDefault="00B4145A">
      <w:pPr>
        <w:spacing w:before="180" w:after="180"/>
      </w:pPr>
      <w:r>
        <w:rPr>
          <w:rFonts w:ascii="Source Sans Pro" w:hAnsi="Source Sans Pro" w:cs="Source Sans Pro"/>
          <w:b/>
          <w:bCs/>
          <w:sz w:val="28"/>
          <w:szCs w:val="28"/>
        </w:rPr>
        <w:t>Amen.</w:t>
      </w:r>
    </w:p>
    <w:p w14:paraId="6AE60A31" w14:textId="77777777" w:rsidR="00B4145A" w:rsidRDefault="00B4145A">
      <w:pPr>
        <w:spacing w:before="180" w:after="180"/>
      </w:pPr>
    </w:p>
    <w:p w14:paraId="1621EF4B" w14:textId="77777777" w:rsidR="00B4145A" w:rsidRDefault="00B4145A">
      <w:pPr>
        <w:spacing w:before="180" w:after="180"/>
      </w:pPr>
    </w:p>
    <w:p w14:paraId="2EE5BC88" w14:textId="77777777" w:rsidR="00B4145A" w:rsidRDefault="00B4145A">
      <w:pPr>
        <w:pStyle w:val="Heading2"/>
        <w:rPr>
          <w:sz w:val="24"/>
          <w:szCs w:val="24"/>
        </w:rPr>
      </w:pPr>
      <w:r>
        <w:rPr>
          <w:rFonts w:ascii="Source Sans Pro" w:hAnsi="Source Sans Pro" w:cs="Source Sans Pro"/>
          <w:sz w:val="34"/>
          <w:szCs w:val="34"/>
        </w:rPr>
        <w:t>Sources and References</w:t>
      </w:r>
    </w:p>
    <w:p w14:paraId="3E7E6E4B" w14:textId="77777777" w:rsidR="00B4145A" w:rsidRDefault="00B4145A">
      <w:pPr>
        <w:spacing w:before="180" w:after="180"/>
      </w:pPr>
      <w:proofErr w:type="spellStart"/>
      <w:r>
        <w:rPr>
          <w:rFonts w:ascii="Source Sans Pro" w:hAnsi="Source Sans Pro" w:cs="Source Sans Pro"/>
        </w:rPr>
        <w:lastRenderedPageBreak/>
        <w:t>Gaebelein</w:t>
      </w:r>
      <w:proofErr w:type="spellEnd"/>
      <w:r>
        <w:rPr>
          <w:rFonts w:ascii="Source Sans Pro" w:hAnsi="Source Sans Pro" w:cs="Source Sans Pro"/>
        </w:rPr>
        <w:t xml:space="preserve">, Frank E., Willem </w:t>
      </w:r>
      <w:proofErr w:type="spellStart"/>
      <w:r>
        <w:rPr>
          <w:rFonts w:ascii="Source Sans Pro" w:hAnsi="Source Sans Pro" w:cs="Source Sans Pro"/>
        </w:rPr>
        <w:t>VanGemern</w:t>
      </w:r>
      <w:proofErr w:type="spellEnd"/>
      <w:r>
        <w:rPr>
          <w:rFonts w:ascii="Source Sans Pro" w:hAnsi="Source Sans Pro" w:cs="Source Sans Pro"/>
        </w:rPr>
        <w:t xml:space="preserve">, Allen P. Ross, J. Stafford Wright, and Dennis F. </w:t>
      </w:r>
      <w:proofErr w:type="spellStart"/>
      <w:r>
        <w:rPr>
          <w:rFonts w:ascii="Source Sans Pro" w:hAnsi="Source Sans Pro" w:cs="Source Sans Pro"/>
        </w:rPr>
        <w:t>Kinlaw</w:t>
      </w:r>
      <w:proofErr w:type="spellEnd"/>
      <w:r>
        <w:rPr>
          <w:rFonts w:ascii="Source Sans Pro" w:hAnsi="Source Sans Pro" w:cs="Source Sans Pro"/>
        </w:rPr>
        <w:t>. The Expositor’s Bible Commentary: Psalms, Proverbs, Ecclesiastes, Song of Songs. Vol. 5. Grand Rapids, MI: Zondervan Publishing House, 1991.</w:t>
      </w:r>
    </w:p>
    <w:p w14:paraId="135A18A1" w14:textId="77777777" w:rsidR="00B4145A" w:rsidRDefault="00B4145A">
      <w:pPr>
        <w:spacing w:before="180" w:after="180"/>
      </w:pPr>
      <w:proofErr w:type="spellStart"/>
      <w:r>
        <w:rPr>
          <w:rFonts w:ascii="Source Sans Pro" w:hAnsi="Source Sans Pro" w:cs="Source Sans Pro"/>
        </w:rPr>
        <w:t>Girdlestone</w:t>
      </w:r>
      <w:proofErr w:type="spellEnd"/>
      <w:r>
        <w:rPr>
          <w:rFonts w:ascii="Source Sans Pro" w:hAnsi="Source Sans Pro" w:cs="Source Sans Pro"/>
        </w:rPr>
        <w:t>, Robert Baker. Synonyms of the Old Testament: Their Bearing on Christian Doctrine. Grand Rapids, MI: Eerdmans, 1897.</w:t>
      </w:r>
    </w:p>
    <w:p w14:paraId="026F82C0" w14:textId="77777777" w:rsidR="00B4145A" w:rsidRDefault="00B4145A">
      <w:pPr>
        <w:spacing w:before="180" w:after="180"/>
      </w:pPr>
      <w:r>
        <w:rPr>
          <w:rFonts w:ascii="Source Sans Pro" w:hAnsi="Source Sans Pro" w:cs="Source Sans Pro"/>
        </w:rPr>
        <w:t xml:space="preserve">Goldingay, John. Baker Commentary on the Old Testament: </w:t>
      </w:r>
      <w:hyperlink r:id="rId18" w:history="1">
        <w:r>
          <w:rPr>
            <w:rFonts w:ascii="Source Sans Pro" w:hAnsi="Source Sans Pro" w:cs="Source Sans Pro"/>
            <w:color w:val="0000FF"/>
            <w:u w:val="single"/>
          </w:rPr>
          <w:t>Psalms 1–41</w:t>
        </w:r>
      </w:hyperlink>
      <w:r>
        <w:rPr>
          <w:rFonts w:ascii="Source Sans Pro" w:hAnsi="Source Sans Pro" w:cs="Source Sans Pro"/>
        </w:rPr>
        <w:t>. Edited by Tremper Longman III. Vol. 1. Grand Rapids, MI: Baker Academic, 2006.</w:t>
      </w:r>
    </w:p>
    <w:p w14:paraId="0AF7C450" w14:textId="77777777" w:rsidR="00B4145A" w:rsidRDefault="00B4145A">
      <w:pPr>
        <w:spacing w:before="180" w:after="180"/>
      </w:pPr>
      <w:r>
        <w:rPr>
          <w:rFonts w:ascii="Source Sans Pro" w:hAnsi="Source Sans Pro" w:cs="Source Sans Pro"/>
        </w:rPr>
        <w:t xml:space="preserve">Goldingay, John. Psalms for Everyone, Part 1: </w:t>
      </w:r>
      <w:hyperlink r:id="rId19" w:history="1">
        <w:r>
          <w:rPr>
            <w:rFonts w:ascii="Source Sans Pro" w:hAnsi="Source Sans Pro" w:cs="Source Sans Pro"/>
            <w:color w:val="0000FF"/>
            <w:u w:val="single"/>
          </w:rPr>
          <w:t>Psalms 1–72</w:t>
        </w:r>
      </w:hyperlink>
      <w:r>
        <w:rPr>
          <w:rFonts w:ascii="Source Sans Pro" w:hAnsi="Source Sans Pro" w:cs="Source Sans Pro"/>
        </w:rPr>
        <w:t xml:space="preserve">. Old Testament for Everyone. Louisville, </w:t>
      </w:r>
      <w:proofErr w:type="spellStart"/>
      <w:proofErr w:type="gramStart"/>
      <w:r>
        <w:rPr>
          <w:rFonts w:ascii="Source Sans Pro" w:hAnsi="Source Sans Pro" w:cs="Source Sans Pro"/>
        </w:rPr>
        <w:t>KY;London</w:t>
      </w:r>
      <w:proofErr w:type="spellEnd"/>
      <w:proofErr w:type="gramEnd"/>
      <w:r>
        <w:rPr>
          <w:rFonts w:ascii="Source Sans Pro" w:hAnsi="Source Sans Pro" w:cs="Source Sans Pro"/>
        </w:rPr>
        <w:t xml:space="preserve">: Westminster John Knox </w:t>
      </w:r>
      <w:proofErr w:type="spellStart"/>
      <w:r>
        <w:rPr>
          <w:rFonts w:ascii="Source Sans Pro" w:hAnsi="Source Sans Pro" w:cs="Source Sans Pro"/>
        </w:rPr>
        <w:t>Press;Society</w:t>
      </w:r>
      <w:proofErr w:type="spellEnd"/>
      <w:r>
        <w:rPr>
          <w:rFonts w:ascii="Source Sans Pro" w:hAnsi="Source Sans Pro" w:cs="Source Sans Pro"/>
        </w:rPr>
        <w:t xml:space="preserve"> for Promoting Christian Knowledge, 2013.</w:t>
      </w:r>
    </w:p>
    <w:p w14:paraId="5E32EC42" w14:textId="77777777" w:rsidR="00B4145A" w:rsidRDefault="00B4145A">
      <w:pPr>
        <w:spacing w:before="180" w:after="180"/>
      </w:pPr>
      <w:r>
        <w:rPr>
          <w:rFonts w:ascii="Source Sans Pro" w:hAnsi="Source Sans Pro" w:cs="Source Sans Pro"/>
        </w:rPr>
        <w:t>Kant, Immanuel, Kant’s Critique of Practical Reason and Other Works on the Theory of Ethics, trans. Thomas Kingsmill Abbott, Fifth Edition, Revised. London; New York; Bombay: Longmans, Green, and Co., 1898, 260.</w:t>
      </w:r>
    </w:p>
    <w:p w14:paraId="629E7D7A" w14:textId="77777777" w:rsidR="00B4145A" w:rsidRDefault="00B4145A">
      <w:pPr>
        <w:spacing w:before="180" w:after="180"/>
      </w:pPr>
      <w:r>
        <w:rPr>
          <w:rFonts w:ascii="Source Sans Pro" w:hAnsi="Source Sans Pro" w:cs="Source Sans Pro"/>
        </w:rPr>
        <w:t xml:space="preserve">Koehler, Ludwig, Walter Baumgartner, M. E. J. Richardson, and Johann Jakob </w:t>
      </w:r>
      <w:proofErr w:type="spellStart"/>
      <w:r>
        <w:rPr>
          <w:rFonts w:ascii="Source Sans Pro" w:hAnsi="Source Sans Pro" w:cs="Source Sans Pro"/>
        </w:rPr>
        <w:t>Stamm</w:t>
      </w:r>
      <w:proofErr w:type="spellEnd"/>
      <w:r>
        <w:rPr>
          <w:rFonts w:ascii="Source Sans Pro" w:hAnsi="Source Sans Pro" w:cs="Source Sans Pro"/>
        </w:rPr>
        <w:t>. The Hebrew and Aramaic Lexicon of the Old Testament. Leiden: E.J. Brill, 1994–2000.</w:t>
      </w:r>
    </w:p>
    <w:p w14:paraId="7540963F" w14:textId="77777777" w:rsidR="00B4145A" w:rsidRDefault="00B4145A">
      <w:pPr>
        <w:spacing w:before="180" w:after="180"/>
      </w:pPr>
      <w:r>
        <w:rPr>
          <w:rFonts w:ascii="Source Sans Pro" w:hAnsi="Source Sans Pro" w:cs="Source Sans Pro"/>
        </w:rPr>
        <w:t>Lewis, C S, Reflections on the Psalms, Signature Classics Edition. London: William Collins, 2020.</w:t>
      </w:r>
    </w:p>
    <w:p w14:paraId="49D0E26D" w14:textId="77777777" w:rsidR="00B4145A" w:rsidRDefault="00B4145A">
      <w:pPr>
        <w:spacing w:before="180" w:after="180"/>
      </w:pPr>
      <w:proofErr w:type="spellStart"/>
      <w:r>
        <w:rPr>
          <w:rFonts w:ascii="Source Sans Pro" w:hAnsi="Source Sans Pro" w:cs="Source Sans Pro"/>
        </w:rPr>
        <w:t>Sibbes</w:t>
      </w:r>
      <w:proofErr w:type="spellEnd"/>
      <w:r>
        <w:rPr>
          <w:rFonts w:ascii="Source Sans Pro" w:hAnsi="Source Sans Pro" w:cs="Source Sans Pro"/>
        </w:rPr>
        <w:t xml:space="preserve">, Richard, The Bruised Reed and Smoking Flax in </w:t>
      </w:r>
      <w:proofErr w:type="spellStart"/>
      <w:r>
        <w:rPr>
          <w:rFonts w:ascii="Source Sans Pro" w:hAnsi="Source Sans Pro" w:cs="Source Sans Pro"/>
        </w:rPr>
        <w:t>Sibbes</w:t>
      </w:r>
      <w:proofErr w:type="spellEnd"/>
      <w:r>
        <w:rPr>
          <w:rFonts w:ascii="Source Sans Pro" w:hAnsi="Source Sans Pro" w:cs="Source Sans Pro"/>
        </w:rPr>
        <w:t xml:space="preserve">, Richard. The Complete Works of Richard </w:t>
      </w:r>
      <w:proofErr w:type="spellStart"/>
      <w:r>
        <w:rPr>
          <w:rFonts w:ascii="Source Sans Pro" w:hAnsi="Source Sans Pro" w:cs="Source Sans Pro"/>
        </w:rPr>
        <w:t>Sibbes</w:t>
      </w:r>
      <w:proofErr w:type="spellEnd"/>
      <w:r>
        <w:rPr>
          <w:rFonts w:ascii="Source Sans Pro" w:hAnsi="Source Sans Pro" w:cs="Source Sans Pro"/>
        </w:rPr>
        <w:t xml:space="preserve">. Edited by Alexander </w:t>
      </w:r>
      <w:proofErr w:type="spellStart"/>
      <w:r>
        <w:rPr>
          <w:rFonts w:ascii="Source Sans Pro" w:hAnsi="Source Sans Pro" w:cs="Source Sans Pro"/>
        </w:rPr>
        <w:t>Balloch</w:t>
      </w:r>
      <w:proofErr w:type="spellEnd"/>
      <w:r>
        <w:rPr>
          <w:rFonts w:ascii="Source Sans Pro" w:hAnsi="Source Sans Pro" w:cs="Source Sans Pro"/>
        </w:rPr>
        <w:t xml:space="preserve"> </w:t>
      </w:r>
      <w:proofErr w:type="spellStart"/>
      <w:r>
        <w:rPr>
          <w:rFonts w:ascii="Source Sans Pro" w:hAnsi="Source Sans Pro" w:cs="Source Sans Pro"/>
        </w:rPr>
        <w:t>Grosart</w:t>
      </w:r>
      <w:proofErr w:type="spellEnd"/>
      <w:r>
        <w:rPr>
          <w:rFonts w:ascii="Source Sans Pro" w:hAnsi="Source Sans Pro" w:cs="Source Sans Pro"/>
        </w:rPr>
        <w:t>. Vol. 1. Edinburgh; London; Dublin: James Nichol; James Nisbet and Co.; W. Robertson, 1862.</w:t>
      </w:r>
    </w:p>
    <w:p w14:paraId="6D8B4D08" w14:textId="77777777" w:rsidR="00B4145A" w:rsidRDefault="00B4145A">
      <w:pPr>
        <w:spacing w:before="180" w:after="180"/>
      </w:pPr>
      <w:proofErr w:type="spellStart"/>
      <w:r>
        <w:rPr>
          <w:rFonts w:ascii="Source Sans Pro" w:hAnsi="Source Sans Pro" w:cs="Source Sans Pro"/>
        </w:rPr>
        <w:t>Sibbes</w:t>
      </w:r>
      <w:proofErr w:type="spellEnd"/>
      <w:r>
        <w:rPr>
          <w:rFonts w:ascii="Source Sans Pro" w:hAnsi="Source Sans Pro" w:cs="Source Sans Pro"/>
        </w:rPr>
        <w:t xml:space="preserve">, Richard. The Complete Works of Richard </w:t>
      </w:r>
      <w:proofErr w:type="spellStart"/>
      <w:r>
        <w:rPr>
          <w:rFonts w:ascii="Source Sans Pro" w:hAnsi="Source Sans Pro" w:cs="Source Sans Pro"/>
        </w:rPr>
        <w:t>Sibbes</w:t>
      </w:r>
      <w:proofErr w:type="spellEnd"/>
      <w:r>
        <w:rPr>
          <w:rFonts w:ascii="Source Sans Pro" w:hAnsi="Source Sans Pro" w:cs="Source Sans Pro"/>
        </w:rPr>
        <w:t xml:space="preserve">. Edited by Alexander </w:t>
      </w:r>
      <w:proofErr w:type="spellStart"/>
      <w:r>
        <w:rPr>
          <w:rFonts w:ascii="Source Sans Pro" w:hAnsi="Source Sans Pro" w:cs="Source Sans Pro"/>
        </w:rPr>
        <w:t>Balloch</w:t>
      </w:r>
      <w:proofErr w:type="spellEnd"/>
      <w:r>
        <w:rPr>
          <w:rFonts w:ascii="Source Sans Pro" w:hAnsi="Source Sans Pro" w:cs="Source Sans Pro"/>
        </w:rPr>
        <w:t xml:space="preserve"> </w:t>
      </w:r>
      <w:proofErr w:type="spellStart"/>
      <w:r>
        <w:rPr>
          <w:rFonts w:ascii="Source Sans Pro" w:hAnsi="Source Sans Pro" w:cs="Source Sans Pro"/>
        </w:rPr>
        <w:t>Grosart</w:t>
      </w:r>
      <w:proofErr w:type="spellEnd"/>
      <w:r>
        <w:rPr>
          <w:rFonts w:ascii="Source Sans Pro" w:hAnsi="Source Sans Pro" w:cs="Source Sans Pro"/>
        </w:rPr>
        <w:t>. Vol. 2. Edinburgh; London; Dublin: James Nichol; James Nisbet And Co.; W. Robertson, 1862.</w:t>
      </w:r>
    </w:p>
    <w:p w14:paraId="14171928" w14:textId="77777777" w:rsidR="00B4145A" w:rsidRDefault="00B4145A">
      <w:pPr>
        <w:spacing w:before="180" w:after="180"/>
      </w:pPr>
      <w:r>
        <w:rPr>
          <w:rFonts w:ascii="Source Sans Pro" w:hAnsi="Source Sans Pro" w:cs="Source Sans Pro"/>
        </w:rPr>
        <w:t>Thorn, Joe, and Sam Storms. Note to Self (foreword by Sam Storms): The Discipline of Preaching to Yourself. Wheaton, IL: Crossway, 2011.</w:t>
      </w:r>
    </w:p>
    <w:p w14:paraId="552CC0B6" w14:textId="77777777" w:rsidR="00B4145A" w:rsidRDefault="00B4145A">
      <w:pPr>
        <w:spacing w:before="180" w:after="180"/>
      </w:pPr>
      <w:proofErr w:type="spellStart"/>
      <w:r>
        <w:rPr>
          <w:rFonts w:ascii="Source Sans Pro" w:hAnsi="Source Sans Pro" w:cs="Source Sans Pro"/>
        </w:rPr>
        <w:t>Turretin</w:t>
      </w:r>
      <w:proofErr w:type="spellEnd"/>
      <w:r>
        <w:rPr>
          <w:rFonts w:ascii="Source Sans Pro" w:hAnsi="Source Sans Pro" w:cs="Source Sans Pro"/>
        </w:rPr>
        <w:t>, Francis. Institutes of Elenctic Theology. Edited by James T. Dennison Jr. Translated by George Musgrave Giger. Vol. 1–3. Phillipsburg, NJ: P&amp;R Publishing, 1992–1997.</w:t>
      </w:r>
    </w:p>
    <w:p w14:paraId="30E9F443" w14:textId="77777777" w:rsidR="00B4145A" w:rsidRDefault="00B4145A">
      <w:pPr>
        <w:spacing w:before="180" w:after="180"/>
      </w:pPr>
      <w:r>
        <w:rPr>
          <w:rFonts w:ascii="Source Sans Pro" w:hAnsi="Source Sans Pro" w:cs="Source Sans Pro"/>
        </w:rPr>
        <w:t>Wright, Tom. Lent for Everyone: Mark, Year B. London: SPCK, 2012.</w:t>
      </w:r>
    </w:p>
    <w:p w14:paraId="1A4C88A2" w14:textId="5A2DBE85" w:rsidR="00B4145A" w:rsidRDefault="00B4145A">
      <w:pPr>
        <w:spacing w:before="180" w:after="180"/>
      </w:pPr>
      <w:proofErr w:type="spellStart"/>
      <w:r>
        <w:rPr>
          <w:rFonts w:ascii="Source Sans Pro" w:hAnsi="Source Sans Pro" w:cs="Source Sans Pro"/>
        </w:rPr>
        <w:t>Zemek</w:t>
      </w:r>
      <w:proofErr w:type="spellEnd"/>
      <w:r>
        <w:rPr>
          <w:rFonts w:ascii="Source Sans Pro" w:hAnsi="Source Sans Pro" w:cs="Source Sans Pro"/>
        </w:rPr>
        <w:t>, George J. The Word of God in the Child of God: Exegetical, Theological, and Homiletical Reflections from the 119th Psalm. Eugene, OR: Wipf &amp; Stock, 2005.</w:t>
      </w:r>
    </w:p>
    <w:p w14:paraId="4D831E0E" w14:textId="18177DD0" w:rsidR="00D04D79" w:rsidRPr="00B4145A" w:rsidRDefault="00D04D79" w:rsidP="00B4145A"/>
    <w:sectPr w:rsidR="00D04D79" w:rsidRPr="00B4145A" w:rsidSect="00867DCF">
      <w:footerReference w:type="default" r:id="rId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B2124" w14:textId="77777777" w:rsidR="006E2E29" w:rsidRDefault="006E2E29" w:rsidP="006E2E29">
      <w:pPr>
        <w:spacing w:after="0" w:line="240" w:lineRule="auto"/>
      </w:pPr>
      <w:r>
        <w:separator/>
      </w:r>
    </w:p>
  </w:endnote>
  <w:endnote w:type="continuationSeparator" w:id="0">
    <w:p w14:paraId="76B2929E" w14:textId="77777777" w:rsidR="006E2E29" w:rsidRDefault="006E2E29" w:rsidP="006E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3D5E" w14:textId="193F9750" w:rsidR="00560B1C" w:rsidRDefault="00F8661A">
    <w:r>
      <w:t xml:space="preserve">Page </w:t>
    </w:r>
    <w:r>
      <w:pgNum/>
    </w:r>
    <w:r>
      <w:t xml:space="preserve">. </w:t>
    </w:r>
    <w:r w:rsidR="009862F0">
      <w:t>1</w:t>
    </w:r>
    <w:r w:rsidR="00287EEE">
      <w:t>6:55</w:t>
    </w:r>
    <w:r>
      <w:t xml:space="preserve"> 0</w:t>
    </w:r>
    <w:r w:rsidR="00FE505E">
      <w:t>7</w:t>
    </w:r>
    <w:r>
      <w:t xml:space="preserv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A657" w14:textId="77777777" w:rsidR="006E2E29" w:rsidRDefault="006E2E29" w:rsidP="006E2E29">
      <w:pPr>
        <w:spacing w:after="0" w:line="240" w:lineRule="auto"/>
      </w:pPr>
      <w:r>
        <w:separator/>
      </w:r>
    </w:p>
  </w:footnote>
  <w:footnote w:type="continuationSeparator" w:id="0">
    <w:p w14:paraId="301554A2" w14:textId="77777777" w:rsidR="006E2E29" w:rsidRDefault="006E2E29" w:rsidP="006E2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NTOzMDEysjA1NTFX0lEKTi0uzszPAykwrwUALPuecywAAAA="/>
  </w:docVars>
  <w:rsids>
    <w:rsidRoot w:val="00720326"/>
    <w:rsid w:val="00287EEE"/>
    <w:rsid w:val="002D28E9"/>
    <w:rsid w:val="003E651F"/>
    <w:rsid w:val="004F3200"/>
    <w:rsid w:val="00560B1C"/>
    <w:rsid w:val="00622EBA"/>
    <w:rsid w:val="006904BB"/>
    <w:rsid w:val="006E2E29"/>
    <w:rsid w:val="00720326"/>
    <w:rsid w:val="0076550F"/>
    <w:rsid w:val="007E7415"/>
    <w:rsid w:val="009862F0"/>
    <w:rsid w:val="00AD005E"/>
    <w:rsid w:val="00AE0C14"/>
    <w:rsid w:val="00AE23D4"/>
    <w:rsid w:val="00B35CBD"/>
    <w:rsid w:val="00B4145A"/>
    <w:rsid w:val="00B8029A"/>
    <w:rsid w:val="00BE4E7A"/>
    <w:rsid w:val="00BF45B7"/>
    <w:rsid w:val="00D04D79"/>
    <w:rsid w:val="00DB77BF"/>
    <w:rsid w:val="00F8661A"/>
    <w:rsid w:val="00FE50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2B1C"/>
  <w15:chartTrackingRefBased/>
  <w15:docId w15:val="{FAA88036-FA0C-4CA8-8B01-8CFDEF8A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20326"/>
    <w:pPr>
      <w:widowControl w:val="0"/>
      <w:autoSpaceDE w:val="0"/>
      <w:autoSpaceDN w:val="0"/>
      <w:adjustRightInd w:val="0"/>
      <w:spacing w:before="260" w:after="180" w:line="240" w:lineRule="auto"/>
      <w:outlineLvl w:val="0"/>
    </w:pPr>
    <w:rPr>
      <w:rFonts w:ascii="Calibri" w:eastAsiaTheme="minorEastAsia" w:hAnsi="Calibri" w:cs="Calibri"/>
      <w:sz w:val="52"/>
      <w:szCs w:val="52"/>
      <w:lang w:eastAsia="en-GB" w:bidi="he-IL"/>
    </w:rPr>
  </w:style>
  <w:style w:type="paragraph" w:styleId="Heading2">
    <w:name w:val="heading 2"/>
    <w:basedOn w:val="Normal"/>
    <w:next w:val="Normal"/>
    <w:link w:val="Heading2Char"/>
    <w:uiPriority w:val="99"/>
    <w:qFormat/>
    <w:rsid w:val="00720326"/>
    <w:pPr>
      <w:widowControl w:val="0"/>
      <w:autoSpaceDE w:val="0"/>
      <w:autoSpaceDN w:val="0"/>
      <w:adjustRightInd w:val="0"/>
      <w:spacing w:before="260" w:after="180" w:line="240" w:lineRule="auto"/>
      <w:outlineLvl w:val="1"/>
    </w:pPr>
    <w:rPr>
      <w:rFonts w:ascii="Calibri" w:eastAsiaTheme="minorEastAsia" w:hAnsi="Calibri" w:cs="Calibri"/>
      <w:sz w:val="42"/>
      <w:szCs w:val="42"/>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0326"/>
    <w:rPr>
      <w:rFonts w:ascii="Calibri" w:eastAsiaTheme="minorEastAsia" w:hAnsi="Calibri" w:cs="Calibri"/>
      <w:sz w:val="52"/>
      <w:szCs w:val="52"/>
      <w:lang w:eastAsia="en-GB" w:bidi="he-IL"/>
    </w:rPr>
  </w:style>
  <w:style w:type="character" w:customStyle="1" w:styleId="Heading2Char">
    <w:name w:val="Heading 2 Char"/>
    <w:basedOn w:val="DefaultParagraphFont"/>
    <w:link w:val="Heading2"/>
    <w:uiPriority w:val="99"/>
    <w:rsid w:val="00720326"/>
    <w:rPr>
      <w:rFonts w:ascii="Calibri" w:eastAsiaTheme="minorEastAsia" w:hAnsi="Calibri" w:cs="Calibri"/>
      <w:sz w:val="42"/>
      <w:szCs w:val="42"/>
      <w:lang w:eastAsia="en-GB" w:bidi="he-IL"/>
    </w:rPr>
  </w:style>
  <w:style w:type="paragraph" w:styleId="Header">
    <w:name w:val="header"/>
    <w:basedOn w:val="Normal"/>
    <w:link w:val="HeaderChar"/>
    <w:uiPriority w:val="99"/>
    <w:unhideWhenUsed/>
    <w:rsid w:val="006E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E29"/>
  </w:style>
  <w:style w:type="paragraph" w:styleId="Footer">
    <w:name w:val="footer"/>
    <w:basedOn w:val="Normal"/>
    <w:link w:val="FooterChar"/>
    <w:uiPriority w:val="99"/>
    <w:unhideWhenUsed/>
    <w:rsid w:val="006E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E29"/>
  </w:style>
  <w:style w:type="character" w:styleId="PlaceholderText">
    <w:name w:val="Placeholder Text"/>
    <w:basedOn w:val="DefaultParagraphFont"/>
    <w:uiPriority w:val="99"/>
    <w:semiHidden/>
    <w:rsid w:val="006E2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Ps19" TargetMode="External"/><Relationship Id="rId13" Type="http://schemas.openxmlformats.org/officeDocument/2006/relationships/hyperlink" Target="https://ref.ly/logosref/Bible.Ps19" TargetMode="External"/><Relationship Id="rId18" Type="http://schemas.openxmlformats.org/officeDocument/2006/relationships/hyperlink" Target="https://ref.ly/logosref/Bible.Ps1-4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ef.ly/logosref/Bible.Ps1" TargetMode="External"/><Relationship Id="rId12" Type="http://schemas.openxmlformats.org/officeDocument/2006/relationships/hyperlink" Target="https://ref.ly/logosref/Bible.Ps19.7-10" TargetMode="External"/><Relationship Id="rId17" Type="http://schemas.openxmlformats.org/officeDocument/2006/relationships/hyperlink" Target="https://ref.ly/logosref/Bible.Ps19.11-14" TargetMode="External"/><Relationship Id="rId2" Type="http://schemas.openxmlformats.org/officeDocument/2006/relationships/settings" Target="settings.xml"/><Relationship Id="rId16" Type="http://schemas.openxmlformats.org/officeDocument/2006/relationships/hyperlink" Target="https://ref.ly/logosref/Bible.2Co3.7f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ref.ly/logosref/Bible.Ps19" TargetMode="External"/><Relationship Id="rId11" Type="http://schemas.openxmlformats.org/officeDocument/2006/relationships/hyperlink" Target="https://ref.ly/logosref/Bible.Ps19" TargetMode="External"/><Relationship Id="rId5" Type="http://schemas.openxmlformats.org/officeDocument/2006/relationships/endnotes" Target="endnotes.xml"/><Relationship Id="rId15" Type="http://schemas.openxmlformats.org/officeDocument/2006/relationships/hyperlink" Target="https://ref.ly/logosref/Bible.Ps119" TargetMode="External"/><Relationship Id="rId10" Type="http://schemas.openxmlformats.org/officeDocument/2006/relationships/hyperlink" Target="https://ref.ly/logosref/Bible.Ps19" TargetMode="External"/><Relationship Id="rId19" Type="http://schemas.openxmlformats.org/officeDocument/2006/relationships/hyperlink" Target="https://ref.ly/logosref/Bible.Ps1-72" TargetMode="External"/><Relationship Id="rId4" Type="http://schemas.openxmlformats.org/officeDocument/2006/relationships/footnotes" Target="footnotes.xml"/><Relationship Id="rId9" Type="http://schemas.openxmlformats.org/officeDocument/2006/relationships/hyperlink" Target="https://ref.ly/logosref/Bible.Ps19.1" TargetMode="External"/><Relationship Id="rId14" Type="http://schemas.openxmlformats.org/officeDocument/2006/relationships/hyperlink" Target="https://ref.ly/logosref/Bible.Ps1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10</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Ansdell-Smith</dc:creator>
  <cp:keywords/>
  <dc:description/>
  <cp:lastModifiedBy>Martin Ansdell-Smith</cp:lastModifiedBy>
  <cp:revision>8</cp:revision>
  <cp:lastPrinted>2021-03-05T12:19:00Z</cp:lastPrinted>
  <dcterms:created xsi:type="dcterms:W3CDTF">2021-03-05T07:50:00Z</dcterms:created>
  <dcterms:modified xsi:type="dcterms:W3CDTF">2021-03-07T18:07:00Z</dcterms:modified>
</cp:coreProperties>
</file>